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8C" w:rsidRDefault="00C82D8C">
      <w:pPr>
        <w:pStyle w:val="Default"/>
      </w:pPr>
    </w:p>
    <w:p w:rsidR="00C82D8C" w:rsidRDefault="009419B9">
      <w:pPr>
        <w:pStyle w:val="Default"/>
        <w:rPr>
          <w:rFonts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594360</wp:posOffset>
                </wp:positionH>
                <wp:positionV relativeFrom="page">
                  <wp:posOffset>807085</wp:posOffset>
                </wp:positionV>
                <wp:extent cx="6843395" cy="179641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3395" cy="179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77"/>
                            </w:tblGrid>
                            <w:tr w:rsidR="00C82D8C">
                              <w:trPr>
                                <w:trHeight w:val="187"/>
                              </w:trPr>
                              <w:tc>
                                <w:tcPr>
                                  <w:tcW w:w="9977" w:type="dxa"/>
                                  <w:shd w:val="clear" w:color="auto" w:fill="00FDFF"/>
                                </w:tcPr>
                                <w:p w:rsidR="00C82D8C" w:rsidRDefault="00C82D8C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82D8C">
                              <w:trPr>
                                <w:trHeight w:val="183"/>
                              </w:trPr>
                              <w:tc>
                                <w:tcPr>
                                  <w:tcW w:w="9977" w:type="dxa"/>
                                  <w:shd w:val="clear" w:color="auto" w:fill="00FDFF"/>
                                  <w:vAlign w:val="center"/>
                                </w:tcPr>
                                <w:p w:rsidR="00C82D8C" w:rsidRDefault="00C82D8C" w:rsidP="00062830">
                                  <w:pPr>
                                    <w:pStyle w:val="Defaul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MINUTES</w:t>
                                  </w:r>
                                </w:p>
                              </w:tc>
                            </w:tr>
                            <w:tr w:rsidR="00C82D8C">
                              <w:trPr>
                                <w:trHeight w:val="161"/>
                              </w:trPr>
                              <w:tc>
                                <w:tcPr>
                                  <w:tcW w:w="9977" w:type="dxa"/>
                                  <w:shd w:val="clear" w:color="auto" w:fill="00FDFF"/>
                                  <w:vAlign w:val="center"/>
                                </w:tcPr>
                                <w:p w:rsidR="00C82D8C" w:rsidRDefault="00C82D8C" w:rsidP="00062830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HUB</w:t>
                                  </w:r>
                                </w:p>
                              </w:tc>
                            </w:tr>
                            <w:tr w:rsidR="00C82D8C">
                              <w:trPr>
                                <w:trHeight w:val="161"/>
                              </w:trPr>
                              <w:tc>
                                <w:tcPr>
                                  <w:tcW w:w="9977" w:type="dxa"/>
                                  <w:shd w:val="clear" w:color="auto" w:fill="00FDFF"/>
                                  <w:vAlign w:val="center"/>
                                </w:tcPr>
                                <w:p w:rsidR="00C82D8C" w:rsidRDefault="00C82D8C" w:rsidP="00062830">
                                  <w:pPr>
                                    <w:pStyle w:val="Default"/>
                                    <w:jc w:val="center"/>
                                    <w:rPr>
                                      <w:rFonts w:ascii="DCSUGA+TimesNewRomanPSMT" w:hAnsi="DCSUGA+TimesNewRomanPSMT" w:cs="DCSUGA+TimesNewRomanPSM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DCSUGA+TimesNewRomanPSMT" w:hAnsi="DCSUGA+TimesNewRomanPSMT" w:cs="DCSUGA+TimesNewRomanPSMT"/>
                                      <w:sz w:val="28"/>
                                      <w:szCs w:val="28"/>
                                    </w:rPr>
                                    <w:t>BURNABY COMMITTEE</w:t>
                                  </w:r>
                                </w:p>
                              </w:tc>
                            </w:tr>
                            <w:tr w:rsidR="00C82D8C">
                              <w:trPr>
                                <w:trHeight w:val="162"/>
                              </w:trPr>
                              <w:tc>
                                <w:tcPr>
                                  <w:tcW w:w="9977" w:type="dxa"/>
                                  <w:shd w:val="clear" w:color="auto" w:fill="00FDFF"/>
                                </w:tcPr>
                                <w:p w:rsidR="00C82D8C" w:rsidRDefault="00C82D8C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82D8C">
                              <w:trPr>
                                <w:trHeight w:val="137"/>
                              </w:trPr>
                              <w:tc>
                                <w:tcPr>
                                  <w:tcW w:w="9977" w:type="dxa"/>
                                  <w:shd w:val="clear" w:color="auto" w:fill="00FDFF"/>
                                  <w:vAlign w:val="center"/>
                                </w:tcPr>
                                <w:p w:rsidR="00C82D8C" w:rsidRDefault="00C82D8C" w:rsidP="00062830">
                                  <w:pPr>
                                    <w:pStyle w:val="Default"/>
                                    <w:rPr>
                                      <w:rFonts w:ascii="DCSUGA+TimesNewRomanPSMT" w:hAnsi="DCSUGA+TimesNewRomanPSMT" w:cs="DCSUGA+TimesNewRomanPSMT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DCSUGA+TimesNewRomanPSMT" w:hAnsi="DCSUGA+TimesNewRomanPSMT" w:cs="DCSUGA+TimesNewRomanPSMT"/>
                                      <w:sz w:val="23"/>
                                      <w:szCs w:val="23"/>
                                    </w:rPr>
                                    <w:t xml:space="preserve">Date: </w:t>
                                  </w:r>
                                  <w:r w:rsidR="00265B82">
                                    <w:rPr>
                                      <w:rFonts w:ascii="DCSUGA+TimesNewRomanPSMT" w:hAnsi="DCSUGA+TimesNewRomanPSMT" w:cs="DCSUGA+TimesNewRomanPSMT"/>
                                      <w:sz w:val="23"/>
                                      <w:szCs w:val="23"/>
                                    </w:rPr>
                                    <w:t>Monday, Sept. 9, 2013</w:t>
                                  </w:r>
                                  <w:r>
                                    <w:rPr>
                                      <w:rFonts w:ascii="DCSUGA+TimesNewRomanPSMT" w:hAnsi="DCSUGA+TimesNewRomanPSMT" w:cs="DCSUGA+TimesNewRomanPSMT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82D8C">
                              <w:trPr>
                                <w:trHeight w:val="137"/>
                              </w:trPr>
                              <w:tc>
                                <w:tcPr>
                                  <w:tcW w:w="9977" w:type="dxa"/>
                                  <w:shd w:val="clear" w:color="auto" w:fill="00FDFF"/>
                                  <w:vAlign w:val="center"/>
                                </w:tcPr>
                                <w:p w:rsidR="00C82D8C" w:rsidRDefault="00C82D8C">
                                  <w:pPr>
                                    <w:pStyle w:val="Default"/>
                                    <w:rPr>
                                      <w:rFonts w:ascii="DCSUGA+TimesNewRomanPSMT" w:hAnsi="DCSUGA+TimesNewRomanPSMT" w:cs="DCSUGA+TimesNewRomanPSMT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DCSUGA+TimesNewRomanPSMT" w:hAnsi="DCSUGA+TimesNewRomanPSMT" w:cs="DCSUGA+TimesNewRomanPSMT"/>
                                      <w:sz w:val="23"/>
                                      <w:szCs w:val="23"/>
                                    </w:rPr>
                                    <w:t>Time: 6:45 to 8:</w:t>
                                  </w:r>
                                  <w:r w:rsidR="00062830">
                                    <w:rPr>
                                      <w:rFonts w:ascii="DCSUGA+TimesNewRomanPSMT" w:hAnsi="DCSUGA+TimesNewRomanPSMT" w:cs="DCSUGA+TimesNewRomanPSMT"/>
                                      <w:sz w:val="23"/>
                                      <w:szCs w:val="23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DCSUGA+TimesNewRomanPSMT" w:hAnsi="DCSUGA+TimesNewRomanPSMT" w:cs="DCSUGA+TimesNewRomanPSMT"/>
                                      <w:sz w:val="23"/>
                                      <w:szCs w:val="23"/>
                                    </w:rPr>
                                    <w:t xml:space="preserve">5 PM </w:t>
                                  </w:r>
                                </w:p>
                              </w:tc>
                            </w:tr>
                            <w:tr w:rsidR="00C82D8C">
                              <w:trPr>
                                <w:trHeight w:val="137"/>
                              </w:trPr>
                              <w:tc>
                                <w:tcPr>
                                  <w:tcW w:w="9977" w:type="dxa"/>
                                  <w:shd w:val="clear" w:color="auto" w:fill="00FDFF"/>
                                </w:tcPr>
                                <w:p w:rsidR="00C82D8C" w:rsidRDefault="00C82D8C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82D8C">
                              <w:trPr>
                                <w:trHeight w:val="157"/>
                              </w:trPr>
                              <w:tc>
                                <w:tcPr>
                                  <w:tcW w:w="9977" w:type="dxa"/>
                                  <w:tcBorders>
                                    <w:bottom w:val="single" w:sz="8" w:space="0" w:color="001B1B"/>
                                  </w:tcBorders>
                                  <w:shd w:val="clear" w:color="auto" w:fill="00FDFF"/>
                                  <w:vAlign w:val="center"/>
                                </w:tcPr>
                                <w:p w:rsidR="00C82D8C" w:rsidRDefault="00C82D8C">
                                  <w:pPr>
                                    <w:pStyle w:val="Default"/>
                                    <w:rPr>
                                      <w:rFonts w:ascii="DCSUGA+TimesNewRomanPSMT" w:hAnsi="DCSUGA+TimesNewRomanPSMT" w:cs="DCSUGA+TimesNewRomanPSMT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DCSUGA+TimesNewRomanPSMT" w:hAnsi="DCSUGA+TimesNewRomanPSMT" w:cs="DCSUGA+TimesNewRomanPSMT"/>
                                      <w:sz w:val="23"/>
                                      <w:szCs w:val="23"/>
                                    </w:rPr>
                                    <w:t xml:space="preserve">Location: McGill Library (Meeting Room) 4995 Albert Street ( At Albert &amp; Alpha) </w:t>
                                  </w:r>
                                </w:p>
                              </w:tc>
                            </w:tr>
                          </w:tbl>
                          <w:p w:rsidR="00B44978" w:rsidRDefault="00B449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8pt;margin-top:63.55pt;width:538.85pt;height:1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WU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77"/>
                      </w:tblGrid>
                      <w:tr w:rsidR="00C82D8C">
                        <w:trPr>
                          <w:trHeight w:val="187"/>
                        </w:trPr>
                        <w:tc>
                          <w:tcPr>
                            <w:tcW w:w="9977" w:type="dxa"/>
                            <w:shd w:val="clear" w:color="auto" w:fill="00FDFF"/>
                          </w:tcPr>
                          <w:p w:rsidR="00C82D8C" w:rsidRDefault="00C82D8C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C82D8C">
                        <w:trPr>
                          <w:trHeight w:val="183"/>
                        </w:trPr>
                        <w:tc>
                          <w:tcPr>
                            <w:tcW w:w="9977" w:type="dxa"/>
                            <w:shd w:val="clear" w:color="auto" w:fill="00FDFF"/>
                            <w:vAlign w:val="center"/>
                          </w:tcPr>
                          <w:p w:rsidR="00C82D8C" w:rsidRDefault="00C82D8C" w:rsidP="00062830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MINUTES</w:t>
                            </w:r>
                          </w:p>
                        </w:tc>
                      </w:tr>
                      <w:tr w:rsidR="00C82D8C">
                        <w:trPr>
                          <w:trHeight w:val="161"/>
                        </w:trPr>
                        <w:tc>
                          <w:tcPr>
                            <w:tcW w:w="9977" w:type="dxa"/>
                            <w:shd w:val="clear" w:color="auto" w:fill="00FDFF"/>
                            <w:vAlign w:val="center"/>
                          </w:tcPr>
                          <w:p w:rsidR="00C82D8C" w:rsidRDefault="00C82D8C" w:rsidP="00062830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HUB</w:t>
                            </w:r>
                          </w:p>
                        </w:tc>
                      </w:tr>
                      <w:tr w:rsidR="00C82D8C">
                        <w:trPr>
                          <w:trHeight w:val="161"/>
                        </w:trPr>
                        <w:tc>
                          <w:tcPr>
                            <w:tcW w:w="9977" w:type="dxa"/>
                            <w:shd w:val="clear" w:color="auto" w:fill="00FDFF"/>
                            <w:vAlign w:val="center"/>
                          </w:tcPr>
                          <w:p w:rsidR="00C82D8C" w:rsidRDefault="00C82D8C" w:rsidP="00062830">
                            <w:pPr>
                              <w:pStyle w:val="Default"/>
                              <w:jc w:val="center"/>
                              <w:rPr>
                                <w:rFonts w:ascii="DCSUGA+TimesNewRomanPSMT" w:hAnsi="DCSUGA+TimesNewRomanPSMT" w:cs="DCSUGA+TimesNewRomanPS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CSUGA+TimesNewRomanPSMT" w:hAnsi="DCSUGA+TimesNewRomanPSMT" w:cs="DCSUGA+TimesNewRomanPSMT"/>
                                <w:sz w:val="28"/>
                                <w:szCs w:val="28"/>
                              </w:rPr>
                              <w:t>BURNABY COMMITTEE</w:t>
                            </w:r>
                          </w:p>
                        </w:tc>
                      </w:tr>
                      <w:tr w:rsidR="00C82D8C">
                        <w:trPr>
                          <w:trHeight w:val="162"/>
                        </w:trPr>
                        <w:tc>
                          <w:tcPr>
                            <w:tcW w:w="9977" w:type="dxa"/>
                            <w:shd w:val="clear" w:color="auto" w:fill="00FDFF"/>
                          </w:tcPr>
                          <w:p w:rsidR="00C82D8C" w:rsidRDefault="00C82D8C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C82D8C">
                        <w:trPr>
                          <w:trHeight w:val="137"/>
                        </w:trPr>
                        <w:tc>
                          <w:tcPr>
                            <w:tcW w:w="9977" w:type="dxa"/>
                            <w:shd w:val="clear" w:color="auto" w:fill="00FDFF"/>
                            <w:vAlign w:val="center"/>
                          </w:tcPr>
                          <w:p w:rsidR="00C82D8C" w:rsidRDefault="00C82D8C" w:rsidP="00062830">
                            <w:pPr>
                              <w:pStyle w:val="Default"/>
                              <w:rPr>
                                <w:rFonts w:ascii="DCSUGA+TimesNewRomanPSMT" w:hAnsi="DCSUGA+TimesNewRomanPSMT" w:cs="DCSUGA+TimesNewRomanPSM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DCSUGA+TimesNewRomanPSMT" w:hAnsi="DCSUGA+TimesNewRomanPSMT" w:cs="DCSUGA+TimesNewRomanPSMT"/>
                                <w:sz w:val="23"/>
                                <w:szCs w:val="23"/>
                              </w:rPr>
                              <w:t xml:space="preserve">Date: </w:t>
                            </w:r>
                            <w:r w:rsidR="00265B82">
                              <w:rPr>
                                <w:rFonts w:ascii="DCSUGA+TimesNewRomanPSMT" w:hAnsi="DCSUGA+TimesNewRomanPSMT" w:cs="DCSUGA+TimesNewRomanPSMT"/>
                                <w:sz w:val="23"/>
                                <w:szCs w:val="23"/>
                              </w:rPr>
                              <w:t>Monday, Sept. 9, 2013</w:t>
                            </w:r>
                            <w:r>
                              <w:rPr>
                                <w:rFonts w:ascii="DCSUGA+TimesNewRomanPSMT" w:hAnsi="DCSUGA+TimesNewRomanPSMT" w:cs="DCSUGA+TimesNewRomanPSMT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C82D8C">
                        <w:trPr>
                          <w:trHeight w:val="137"/>
                        </w:trPr>
                        <w:tc>
                          <w:tcPr>
                            <w:tcW w:w="9977" w:type="dxa"/>
                            <w:shd w:val="clear" w:color="auto" w:fill="00FDFF"/>
                            <w:vAlign w:val="center"/>
                          </w:tcPr>
                          <w:p w:rsidR="00C82D8C" w:rsidRDefault="00C82D8C">
                            <w:pPr>
                              <w:pStyle w:val="Default"/>
                              <w:rPr>
                                <w:rFonts w:ascii="DCSUGA+TimesNewRomanPSMT" w:hAnsi="DCSUGA+TimesNewRomanPSMT" w:cs="DCSUGA+TimesNewRomanPSM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DCSUGA+TimesNewRomanPSMT" w:hAnsi="DCSUGA+TimesNewRomanPSMT" w:cs="DCSUGA+TimesNewRomanPSMT"/>
                                <w:sz w:val="23"/>
                                <w:szCs w:val="23"/>
                              </w:rPr>
                              <w:t>Time: 6:45 to 8:</w:t>
                            </w:r>
                            <w:r w:rsidR="00062830">
                              <w:rPr>
                                <w:rFonts w:ascii="DCSUGA+TimesNewRomanPSMT" w:hAnsi="DCSUGA+TimesNewRomanPSMT" w:cs="DCSUGA+TimesNewRomanPSMT"/>
                                <w:sz w:val="23"/>
                                <w:szCs w:val="23"/>
                              </w:rPr>
                              <w:t>4</w:t>
                            </w:r>
                            <w:r>
                              <w:rPr>
                                <w:rFonts w:ascii="DCSUGA+TimesNewRomanPSMT" w:hAnsi="DCSUGA+TimesNewRomanPSMT" w:cs="DCSUGA+TimesNewRomanPSMT"/>
                                <w:sz w:val="23"/>
                                <w:szCs w:val="23"/>
                              </w:rPr>
                              <w:t xml:space="preserve">5 PM </w:t>
                            </w:r>
                          </w:p>
                        </w:tc>
                      </w:tr>
                      <w:tr w:rsidR="00C82D8C">
                        <w:trPr>
                          <w:trHeight w:val="137"/>
                        </w:trPr>
                        <w:tc>
                          <w:tcPr>
                            <w:tcW w:w="9977" w:type="dxa"/>
                            <w:shd w:val="clear" w:color="auto" w:fill="00FDFF"/>
                          </w:tcPr>
                          <w:p w:rsidR="00C82D8C" w:rsidRDefault="00C82D8C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C82D8C">
                        <w:trPr>
                          <w:trHeight w:val="157"/>
                        </w:trPr>
                        <w:tc>
                          <w:tcPr>
                            <w:tcW w:w="9977" w:type="dxa"/>
                            <w:tcBorders>
                              <w:bottom w:val="single" w:sz="8" w:space="0" w:color="001B1B"/>
                            </w:tcBorders>
                            <w:shd w:val="clear" w:color="auto" w:fill="00FDFF"/>
                            <w:vAlign w:val="center"/>
                          </w:tcPr>
                          <w:p w:rsidR="00C82D8C" w:rsidRDefault="00C82D8C">
                            <w:pPr>
                              <w:pStyle w:val="Default"/>
                              <w:rPr>
                                <w:rFonts w:ascii="DCSUGA+TimesNewRomanPSMT" w:hAnsi="DCSUGA+TimesNewRomanPSMT" w:cs="DCSUGA+TimesNewRomanPSM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DCSUGA+TimesNewRomanPSMT" w:hAnsi="DCSUGA+TimesNewRomanPSMT" w:cs="DCSUGA+TimesNewRomanPSMT"/>
                                <w:sz w:val="23"/>
                                <w:szCs w:val="23"/>
                              </w:rPr>
                              <w:t xml:space="preserve">Location: McGill Library (Meeting Room) 4995 Albert Street ( At Albert &amp; Alpha) </w:t>
                            </w:r>
                          </w:p>
                        </w:tc>
                      </w:tr>
                    </w:tbl>
                    <w:p w:rsidR="00B44978" w:rsidRDefault="00B44978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C82D8C" w:rsidRPr="00F65C9C" w:rsidRDefault="00F65C9C" w:rsidP="00062830">
      <w:pPr>
        <w:pStyle w:val="Default"/>
        <w:numPr>
          <w:ilvl w:val="0"/>
          <w:numId w:val="1"/>
        </w:numPr>
        <w:spacing w:after="307"/>
        <w:rPr>
          <w:color w:val="auto"/>
          <w:sz w:val="23"/>
          <w:szCs w:val="23"/>
        </w:rPr>
      </w:pPr>
      <w:r w:rsidRPr="00F65C9C">
        <w:rPr>
          <w:bCs/>
          <w:color w:val="auto"/>
          <w:sz w:val="23"/>
          <w:szCs w:val="23"/>
        </w:rPr>
        <w:t>Review a</w:t>
      </w:r>
      <w:r w:rsidR="00C82D8C" w:rsidRPr="00F65C9C">
        <w:rPr>
          <w:bCs/>
          <w:color w:val="auto"/>
          <w:sz w:val="23"/>
          <w:szCs w:val="23"/>
        </w:rPr>
        <w:t xml:space="preserve">nd Adoption of Previous Meeting Minutes. </w:t>
      </w:r>
      <w:r w:rsidR="00062830" w:rsidRPr="00F65C9C">
        <w:rPr>
          <w:bCs/>
          <w:color w:val="auto"/>
          <w:sz w:val="23"/>
          <w:szCs w:val="23"/>
        </w:rPr>
        <w:t>Accepted</w:t>
      </w:r>
    </w:p>
    <w:p w:rsidR="00013FBB" w:rsidRPr="00013FBB" w:rsidRDefault="00C82D8C" w:rsidP="00EC3265">
      <w:pPr>
        <w:pStyle w:val="Default"/>
        <w:numPr>
          <w:ilvl w:val="0"/>
          <w:numId w:val="1"/>
        </w:numPr>
        <w:spacing w:after="307"/>
        <w:ind w:left="720" w:hanging="720"/>
        <w:rPr>
          <w:color w:val="auto"/>
          <w:sz w:val="23"/>
          <w:szCs w:val="23"/>
        </w:rPr>
      </w:pPr>
      <w:r w:rsidRPr="00013FBB">
        <w:rPr>
          <w:bCs/>
          <w:color w:val="auto"/>
          <w:sz w:val="23"/>
          <w:szCs w:val="23"/>
        </w:rPr>
        <w:t>Review an</w:t>
      </w:r>
      <w:r w:rsidR="00EA48E0" w:rsidRPr="00013FBB">
        <w:rPr>
          <w:bCs/>
          <w:color w:val="auto"/>
          <w:sz w:val="23"/>
          <w:szCs w:val="23"/>
        </w:rPr>
        <w:t xml:space="preserve">d Adoption of Tonight's Agenda: </w:t>
      </w:r>
      <w:r w:rsidR="00265B82">
        <w:rPr>
          <w:bCs/>
          <w:color w:val="auto"/>
          <w:sz w:val="23"/>
          <w:szCs w:val="23"/>
        </w:rPr>
        <w:t xml:space="preserve"> Accepted</w:t>
      </w:r>
    </w:p>
    <w:p w:rsidR="00013FBB" w:rsidRDefault="00013FBB" w:rsidP="00013FBB">
      <w:pPr>
        <w:pStyle w:val="Default"/>
        <w:numPr>
          <w:ilvl w:val="0"/>
          <w:numId w:val="1"/>
        </w:numPr>
        <w:spacing w:after="307"/>
        <w:ind w:left="720" w:hanging="720"/>
        <w:rPr>
          <w:color w:val="auto"/>
          <w:sz w:val="23"/>
          <w:szCs w:val="23"/>
        </w:rPr>
      </w:pPr>
      <w:r w:rsidRPr="00013FBB">
        <w:rPr>
          <w:bCs/>
          <w:color w:val="auto"/>
          <w:sz w:val="23"/>
          <w:szCs w:val="23"/>
        </w:rPr>
        <w:t>A</w:t>
      </w:r>
      <w:r w:rsidR="00C82D8C" w:rsidRPr="00013FBB">
        <w:rPr>
          <w:bCs/>
          <w:color w:val="auto"/>
          <w:sz w:val="23"/>
          <w:szCs w:val="23"/>
        </w:rPr>
        <w:t xml:space="preserve">ttendance: </w:t>
      </w:r>
      <w:r w:rsidR="00EC3265" w:rsidRPr="00013FBB">
        <w:rPr>
          <w:bCs/>
          <w:color w:val="auto"/>
          <w:sz w:val="23"/>
          <w:szCs w:val="23"/>
        </w:rPr>
        <w:t xml:space="preserve"> </w:t>
      </w:r>
      <w:r w:rsidR="00C82D8C" w:rsidRPr="00013FBB">
        <w:rPr>
          <w:bCs/>
          <w:color w:val="auto"/>
          <w:sz w:val="23"/>
          <w:szCs w:val="23"/>
        </w:rPr>
        <w:t>Dennis Hansen</w:t>
      </w:r>
      <w:r w:rsidR="00EC3265" w:rsidRPr="00013FBB">
        <w:rPr>
          <w:bCs/>
          <w:color w:val="auto"/>
          <w:sz w:val="23"/>
          <w:szCs w:val="23"/>
        </w:rPr>
        <w:t xml:space="preserve"> (Chair)</w:t>
      </w:r>
      <w:r w:rsidR="00265B82">
        <w:rPr>
          <w:bCs/>
          <w:color w:val="auto"/>
          <w:sz w:val="23"/>
          <w:szCs w:val="23"/>
        </w:rPr>
        <w:t>,</w:t>
      </w:r>
      <w:r w:rsidR="00EC3265" w:rsidRPr="00013FBB">
        <w:rPr>
          <w:bCs/>
          <w:color w:val="auto"/>
          <w:sz w:val="23"/>
          <w:szCs w:val="23"/>
        </w:rPr>
        <w:t xml:space="preserve"> Claude </w:t>
      </w:r>
      <w:proofErr w:type="spellStart"/>
      <w:r w:rsidR="00EC3265" w:rsidRPr="00013FBB">
        <w:rPr>
          <w:bCs/>
          <w:color w:val="auto"/>
          <w:sz w:val="23"/>
          <w:szCs w:val="23"/>
        </w:rPr>
        <w:t>Tani</w:t>
      </w:r>
      <w:proofErr w:type="spellEnd"/>
      <w:r w:rsidR="00EC3265" w:rsidRPr="00013FBB">
        <w:rPr>
          <w:bCs/>
          <w:color w:val="auto"/>
          <w:sz w:val="23"/>
          <w:szCs w:val="23"/>
        </w:rPr>
        <w:t xml:space="preserve"> (secretary)</w:t>
      </w:r>
      <w:r w:rsidR="00EA48E0" w:rsidRPr="00013FBB">
        <w:rPr>
          <w:bCs/>
          <w:color w:val="auto"/>
          <w:sz w:val="23"/>
          <w:szCs w:val="23"/>
        </w:rPr>
        <w:t xml:space="preserve">, Moreno </w:t>
      </w:r>
      <w:proofErr w:type="spellStart"/>
      <w:r w:rsidR="00EA48E0" w:rsidRPr="00013FBB">
        <w:rPr>
          <w:bCs/>
          <w:color w:val="auto"/>
          <w:sz w:val="23"/>
          <w:szCs w:val="23"/>
        </w:rPr>
        <w:t>Zanotto</w:t>
      </w:r>
      <w:proofErr w:type="spellEnd"/>
      <w:r w:rsidR="00265B82">
        <w:rPr>
          <w:bCs/>
          <w:color w:val="auto"/>
          <w:sz w:val="23"/>
          <w:szCs w:val="23"/>
        </w:rPr>
        <w:t>, Heather Harvey, Trevor Gibbons</w:t>
      </w:r>
    </w:p>
    <w:p w:rsidR="00062830" w:rsidRPr="00013FBB" w:rsidRDefault="00C82D8C" w:rsidP="00013FBB">
      <w:pPr>
        <w:pStyle w:val="Default"/>
        <w:numPr>
          <w:ilvl w:val="0"/>
          <w:numId w:val="1"/>
        </w:numPr>
        <w:spacing w:after="307"/>
        <w:ind w:left="720" w:hanging="720"/>
        <w:rPr>
          <w:color w:val="auto"/>
          <w:sz w:val="23"/>
          <w:szCs w:val="23"/>
        </w:rPr>
      </w:pPr>
      <w:r w:rsidRPr="00013FBB">
        <w:rPr>
          <w:bCs/>
          <w:color w:val="auto"/>
          <w:sz w:val="23"/>
          <w:szCs w:val="23"/>
        </w:rPr>
        <w:t>Old Business (</w:t>
      </w:r>
      <w:r w:rsidR="00062830" w:rsidRPr="00013FBB">
        <w:rPr>
          <w:bCs/>
          <w:color w:val="auto"/>
          <w:sz w:val="23"/>
          <w:szCs w:val="23"/>
        </w:rPr>
        <w:t xml:space="preserve"> Reports, Update Ongoing Items):</w:t>
      </w:r>
    </w:p>
    <w:p w:rsidR="00EA48E0" w:rsidRPr="009C3F19" w:rsidRDefault="009C3F19" w:rsidP="009C3F19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 xml:space="preserve"> Update on </w:t>
      </w:r>
      <w:proofErr w:type="spellStart"/>
      <w:r>
        <w:rPr>
          <w:bCs/>
          <w:color w:val="auto"/>
          <w:sz w:val="23"/>
          <w:szCs w:val="23"/>
        </w:rPr>
        <w:t>Metrotown</w:t>
      </w:r>
      <w:proofErr w:type="spellEnd"/>
      <w:r>
        <w:rPr>
          <w:bCs/>
          <w:color w:val="auto"/>
          <w:sz w:val="23"/>
          <w:szCs w:val="23"/>
        </w:rPr>
        <w:t xml:space="preserve"> Sky Train Station and Bus Exchange (Claude and Trevor):</w:t>
      </w:r>
    </w:p>
    <w:p w:rsidR="009C3F19" w:rsidRPr="00F80533" w:rsidRDefault="009C3F19" w:rsidP="009C3F19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proofErr w:type="spellStart"/>
      <w:r>
        <w:rPr>
          <w:bCs/>
          <w:color w:val="auto"/>
          <w:sz w:val="23"/>
          <w:szCs w:val="23"/>
        </w:rPr>
        <w:t>Translink</w:t>
      </w:r>
      <w:proofErr w:type="spellEnd"/>
      <w:r>
        <w:rPr>
          <w:bCs/>
          <w:color w:val="auto"/>
          <w:sz w:val="23"/>
          <w:szCs w:val="23"/>
        </w:rPr>
        <w:t xml:space="preserve"> has submitted a proposal for the redesign, but it was not accepted by the City of Burnaby.  Therefore they must resubmit a new proposal.  When this is done, </w:t>
      </w:r>
      <w:proofErr w:type="spellStart"/>
      <w:r>
        <w:rPr>
          <w:bCs/>
          <w:color w:val="auto"/>
          <w:sz w:val="23"/>
          <w:szCs w:val="23"/>
        </w:rPr>
        <w:t>CoB</w:t>
      </w:r>
      <w:proofErr w:type="spellEnd"/>
      <w:r>
        <w:rPr>
          <w:bCs/>
          <w:color w:val="auto"/>
          <w:sz w:val="23"/>
          <w:szCs w:val="23"/>
        </w:rPr>
        <w:t xml:space="preserve"> will hold an open house for public input.  The forum would be advertised in the local papers.  Construction is set to start </w:t>
      </w:r>
      <w:proofErr w:type="gramStart"/>
      <w:r>
        <w:rPr>
          <w:bCs/>
          <w:color w:val="auto"/>
          <w:sz w:val="23"/>
          <w:szCs w:val="23"/>
        </w:rPr>
        <w:t>April ,</w:t>
      </w:r>
      <w:proofErr w:type="gramEnd"/>
      <w:r>
        <w:rPr>
          <w:bCs/>
          <w:color w:val="auto"/>
          <w:sz w:val="23"/>
          <w:szCs w:val="23"/>
        </w:rPr>
        <w:t xml:space="preserve"> 2014, because there is some federal money involved.</w:t>
      </w:r>
    </w:p>
    <w:p w:rsidR="00F80533" w:rsidRPr="00F80533" w:rsidRDefault="00F80533" w:rsidP="009C3F19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We will send a letter to various bodies to express our concerns with the design.</w:t>
      </w:r>
    </w:p>
    <w:p w:rsidR="00F80533" w:rsidRPr="00F80533" w:rsidRDefault="00F80533" w:rsidP="009C3F19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We need to make sure that during the construction phase, bikes are accommodated.</w:t>
      </w:r>
    </w:p>
    <w:p w:rsidR="00F80533" w:rsidRPr="00F80533" w:rsidRDefault="00F80533" w:rsidP="009C3F19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 xml:space="preserve">The Victory bike route changes to urban trails at </w:t>
      </w:r>
      <w:proofErr w:type="spellStart"/>
      <w:r>
        <w:rPr>
          <w:bCs/>
          <w:color w:val="auto"/>
          <w:sz w:val="23"/>
          <w:szCs w:val="23"/>
        </w:rPr>
        <w:t>Berresford</w:t>
      </w:r>
      <w:proofErr w:type="spellEnd"/>
      <w:r>
        <w:rPr>
          <w:bCs/>
          <w:color w:val="auto"/>
          <w:sz w:val="23"/>
          <w:szCs w:val="23"/>
        </w:rPr>
        <w:t>.  This does not work well because of the many other users of the trail in this high density area.  Perhaps</w:t>
      </w:r>
      <w:r w:rsidR="0033782A">
        <w:rPr>
          <w:bCs/>
          <w:color w:val="auto"/>
          <w:sz w:val="23"/>
          <w:szCs w:val="23"/>
        </w:rPr>
        <w:t xml:space="preserve"> an</w:t>
      </w:r>
      <w:r>
        <w:rPr>
          <w:bCs/>
          <w:color w:val="auto"/>
          <w:sz w:val="23"/>
          <w:szCs w:val="23"/>
        </w:rPr>
        <w:t xml:space="preserve"> on</w:t>
      </w:r>
      <w:r w:rsidR="0033782A">
        <w:rPr>
          <w:bCs/>
          <w:color w:val="auto"/>
          <w:sz w:val="23"/>
          <w:szCs w:val="23"/>
        </w:rPr>
        <w:t xml:space="preserve"> </w:t>
      </w:r>
      <w:r>
        <w:rPr>
          <w:bCs/>
          <w:color w:val="auto"/>
          <w:sz w:val="23"/>
          <w:szCs w:val="23"/>
        </w:rPr>
        <w:t xml:space="preserve">street bike route along North </w:t>
      </w:r>
      <w:proofErr w:type="spellStart"/>
      <w:r>
        <w:rPr>
          <w:bCs/>
          <w:color w:val="auto"/>
          <w:sz w:val="23"/>
          <w:szCs w:val="23"/>
        </w:rPr>
        <w:t>Berresford</w:t>
      </w:r>
      <w:proofErr w:type="spellEnd"/>
      <w:r>
        <w:rPr>
          <w:bCs/>
          <w:color w:val="auto"/>
          <w:sz w:val="23"/>
          <w:szCs w:val="23"/>
        </w:rPr>
        <w:t xml:space="preserve"> will serve cyclists better.</w:t>
      </w:r>
    </w:p>
    <w:p w:rsidR="00F80533" w:rsidRPr="00F80533" w:rsidRDefault="00F80533" w:rsidP="009C3F19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We could form a committee to work on the BC parkway.  One objective would be to get a new sponsor, since 7-eleven is gone, to bring in more funding.</w:t>
      </w:r>
    </w:p>
    <w:p w:rsidR="00F80533" w:rsidRPr="00F80533" w:rsidRDefault="00F80533" w:rsidP="009C3F19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 xml:space="preserve">The new towers in this area and on </w:t>
      </w:r>
      <w:proofErr w:type="spellStart"/>
      <w:r>
        <w:rPr>
          <w:bCs/>
          <w:color w:val="auto"/>
          <w:sz w:val="23"/>
          <w:szCs w:val="23"/>
        </w:rPr>
        <w:t>Dunblain</w:t>
      </w:r>
      <w:proofErr w:type="spellEnd"/>
      <w:r>
        <w:rPr>
          <w:bCs/>
          <w:color w:val="auto"/>
          <w:sz w:val="23"/>
          <w:szCs w:val="23"/>
        </w:rPr>
        <w:t xml:space="preserve"> get a density </w:t>
      </w:r>
      <w:proofErr w:type="gramStart"/>
      <w:r>
        <w:rPr>
          <w:bCs/>
          <w:color w:val="auto"/>
          <w:sz w:val="23"/>
          <w:szCs w:val="23"/>
        </w:rPr>
        <w:t>bonus,</w:t>
      </w:r>
      <w:proofErr w:type="gramEnd"/>
      <w:r>
        <w:rPr>
          <w:bCs/>
          <w:color w:val="auto"/>
          <w:sz w:val="23"/>
          <w:szCs w:val="23"/>
        </w:rPr>
        <w:t xml:space="preserve"> these funds should be used for cycling infrastructure.</w:t>
      </w:r>
    </w:p>
    <w:p w:rsidR="00F80533" w:rsidRPr="00F80533" w:rsidRDefault="00F80533" w:rsidP="009C3F19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proofErr w:type="spellStart"/>
      <w:r>
        <w:rPr>
          <w:bCs/>
          <w:color w:val="auto"/>
          <w:sz w:val="23"/>
          <w:szCs w:val="23"/>
        </w:rPr>
        <w:t>CoB</w:t>
      </w:r>
      <w:proofErr w:type="spellEnd"/>
      <w:r>
        <w:rPr>
          <w:bCs/>
          <w:color w:val="auto"/>
          <w:sz w:val="23"/>
          <w:szCs w:val="23"/>
        </w:rPr>
        <w:t xml:space="preserve"> is increasing parking for new developments to relieve parking pressures in public areas.  This</w:t>
      </w:r>
      <w:r w:rsidR="0033782A">
        <w:rPr>
          <w:bCs/>
          <w:color w:val="auto"/>
          <w:sz w:val="23"/>
          <w:szCs w:val="23"/>
        </w:rPr>
        <w:t xml:space="preserve"> is opposite</w:t>
      </w:r>
      <w:r>
        <w:rPr>
          <w:bCs/>
          <w:color w:val="auto"/>
          <w:sz w:val="23"/>
          <w:szCs w:val="23"/>
        </w:rPr>
        <w:t xml:space="preserve"> to what most other cities are doing.</w:t>
      </w:r>
    </w:p>
    <w:p w:rsidR="00F80533" w:rsidRPr="00EA48E0" w:rsidRDefault="00F80533" w:rsidP="00F80533">
      <w:pPr>
        <w:pStyle w:val="Default"/>
        <w:ind w:left="1812"/>
        <w:rPr>
          <w:color w:val="auto"/>
          <w:sz w:val="23"/>
          <w:szCs w:val="23"/>
        </w:rPr>
      </w:pPr>
    </w:p>
    <w:p w:rsidR="00F80533" w:rsidRDefault="00F80533" w:rsidP="00F80533">
      <w:pPr>
        <w:pStyle w:val="Default"/>
        <w:numPr>
          <w:ilvl w:val="0"/>
          <w:numId w:val="9"/>
        </w:numPr>
        <w:rPr>
          <w:bCs/>
          <w:color w:val="auto"/>
          <w:sz w:val="23"/>
          <w:szCs w:val="23"/>
        </w:rPr>
      </w:pPr>
      <w:r>
        <w:t xml:space="preserve">Report on Green </w:t>
      </w:r>
      <w:r w:rsidR="0033782A">
        <w:t>H</w:t>
      </w:r>
      <w:r>
        <w:t xml:space="preserve">ouse </w:t>
      </w:r>
      <w:r w:rsidR="0033782A">
        <w:t>G</w:t>
      </w:r>
      <w:r>
        <w:t>as Conference:  Dennis</w:t>
      </w:r>
      <w:r>
        <w:rPr>
          <w:bCs/>
          <w:color w:val="auto"/>
          <w:sz w:val="23"/>
          <w:szCs w:val="23"/>
        </w:rPr>
        <w:t xml:space="preserve"> </w:t>
      </w:r>
    </w:p>
    <w:p w:rsidR="00F80533" w:rsidRDefault="00D835A1" w:rsidP="00F80533">
      <w:pPr>
        <w:pStyle w:val="Default"/>
        <w:numPr>
          <w:ilvl w:val="0"/>
          <w:numId w:val="10"/>
        </w:numPr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 xml:space="preserve">Located at Allan </w:t>
      </w:r>
      <w:proofErr w:type="spellStart"/>
      <w:r>
        <w:rPr>
          <w:bCs/>
          <w:color w:val="auto"/>
          <w:sz w:val="23"/>
          <w:szCs w:val="23"/>
        </w:rPr>
        <w:t>Emmott</w:t>
      </w:r>
      <w:proofErr w:type="spellEnd"/>
      <w:r>
        <w:rPr>
          <w:bCs/>
          <w:color w:val="auto"/>
          <w:sz w:val="23"/>
          <w:szCs w:val="23"/>
        </w:rPr>
        <w:t xml:space="preserve"> Education Centre, sponsored by the </w:t>
      </w:r>
      <w:proofErr w:type="spellStart"/>
      <w:r>
        <w:rPr>
          <w:bCs/>
          <w:color w:val="auto"/>
          <w:sz w:val="23"/>
          <w:szCs w:val="23"/>
        </w:rPr>
        <w:t>CoB</w:t>
      </w:r>
      <w:proofErr w:type="spellEnd"/>
      <w:r>
        <w:rPr>
          <w:bCs/>
          <w:color w:val="auto"/>
          <w:sz w:val="23"/>
          <w:szCs w:val="23"/>
        </w:rPr>
        <w:t xml:space="preserve">, there </w:t>
      </w:r>
      <w:proofErr w:type="gramStart"/>
      <w:r>
        <w:rPr>
          <w:bCs/>
          <w:color w:val="auto"/>
          <w:sz w:val="23"/>
          <w:szCs w:val="23"/>
        </w:rPr>
        <w:t>was</w:t>
      </w:r>
      <w:proofErr w:type="gramEnd"/>
      <w:r>
        <w:rPr>
          <w:bCs/>
          <w:color w:val="auto"/>
          <w:sz w:val="23"/>
          <w:szCs w:val="23"/>
        </w:rPr>
        <w:t xml:space="preserve"> about 100 in attendance.  The conference discussed the </w:t>
      </w:r>
      <w:proofErr w:type="spellStart"/>
      <w:r>
        <w:rPr>
          <w:bCs/>
          <w:color w:val="auto"/>
          <w:sz w:val="23"/>
          <w:szCs w:val="23"/>
        </w:rPr>
        <w:t>green house</w:t>
      </w:r>
      <w:proofErr w:type="spellEnd"/>
      <w:r>
        <w:rPr>
          <w:bCs/>
          <w:color w:val="auto"/>
          <w:sz w:val="23"/>
          <w:szCs w:val="23"/>
        </w:rPr>
        <w:t xml:space="preserve"> gas emissions in Burnaby.  A computer model was used to estimate how much gases could be reduced by various actions.</w:t>
      </w:r>
    </w:p>
    <w:p w:rsidR="00D835A1" w:rsidRDefault="00D835A1" w:rsidP="00F80533">
      <w:pPr>
        <w:pStyle w:val="Default"/>
        <w:numPr>
          <w:ilvl w:val="0"/>
          <w:numId w:val="10"/>
        </w:numPr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A shortcoming in the building industry is that there are no energy efficiency ratings for buildings.  For example, if you were to buy a condo, there is no rating available.</w:t>
      </w:r>
    </w:p>
    <w:p w:rsidR="001F1F58" w:rsidRDefault="001F1F58" w:rsidP="00D835A1">
      <w:pPr>
        <w:pStyle w:val="Default"/>
        <w:ind w:left="1812"/>
        <w:rPr>
          <w:bCs/>
          <w:color w:val="auto"/>
          <w:sz w:val="23"/>
          <w:szCs w:val="23"/>
        </w:rPr>
      </w:pPr>
    </w:p>
    <w:p w:rsidR="001F1F58" w:rsidRDefault="001F1F58" w:rsidP="001F1F58">
      <w:pPr>
        <w:pStyle w:val="Default"/>
        <w:numPr>
          <w:ilvl w:val="0"/>
          <w:numId w:val="9"/>
        </w:numPr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HUB Head Office Update:  Heather Harvey</w:t>
      </w:r>
    </w:p>
    <w:p w:rsidR="001F1F58" w:rsidRDefault="001F1F58" w:rsidP="001F1F58">
      <w:pPr>
        <w:pStyle w:val="Default"/>
        <w:ind w:left="1080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lastRenderedPageBreak/>
        <w:t xml:space="preserve">- HUB held a booth at the </w:t>
      </w:r>
      <w:proofErr w:type="spellStart"/>
      <w:r>
        <w:rPr>
          <w:bCs/>
          <w:color w:val="auto"/>
          <w:sz w:val="23"/>
          <w:szCs w:val="23"/>
        </w:rPr>
        <w:t>Velospoke</w:t>
      </w:r>
      <w:proofErr w:type="spellEnd"/>
      <w:r>
        <w:rPr>
          <w:bCs/>
          <w:color w:val="auto"/>
          <w:sz w:val="23"/>
          <w:szCs w:val="23"/>
        </w:rPr>
        <w:t xml:space="preserve"> for the RBC Whistler Grand </w:t>
      </w:r>
      <w:proofErr w:type="spellStart"/>
      <w:r>
        <w:rPr>
          <w:bCs/>
          <w:color w:val="auto"/>
          <w:sz w:val="23"/>
          <w:szCs w:val="23"/>
        </w:rPr>
        <w:t>Fondo</w:t>
      </w:r>
      <w:proofErr w:type="spellEnd"/>
      <w:r>
        <w:rPr>
          <w:bCs/>
          <w:color w:val="auto"/>
          <w:sz w:val="23"/>
          <w:szCs w:val="23"/>
        </w:rPr>
        <w:t>.</w:t>
      </w:r>
    </w:p>
    <w:p w:rsidR="001F1F58" w:rsidRDefault="001F1F58" w:rsidP="001F1F58">
      <w:pPr>
        <w:pStyle w:val="Default"/>
        <w:ind w:left="1080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 xml:space="preserve">- </w:t>
      </w:r>
      <w:proofErr w:type="spellStart"/>
      <w:r>
        <w:rPr>
          <w:bCs/>
          <w:color w:val="auto"/>
          <w:sz w:val="23"/>
          <w:szCs w:val="23"/>
        </w:rPr>
        <w:t>VanCity</w:t>
      </w:r>
      <w:proofErr w:type="spellEnd"/>
      <w:r>
        <w:rPr>
          <w:bCs/>
          <w:color w:val="auto"/>
          <w:sz w:val="23"/>
          <w:szCs w:val="23"/>
        </w:rPr>
        <w:t xml:space="preserve"> and MEC are HUB Corporate Sponsors.</w:t>
      </w:r>
    </w:p>
    <w:p w:rsidR="001F1F58" w:rsidRDefault="001F1F58" w:rsidP="001F1F58">
      <w:pPr>
        <w:pStyle w:val="Default"/>
        <w:ind w:left="1080"/>
        <w:rPr>
          <w:bCs/>
          <w:color w:val="auto"/>
          <w:sz w:val="23"/>
          <w:szCs w:val="23"/>
        </w:rPr>
      </w:pPr>
    </w:p>
    <w:p w:rsidR="00C82D8C" w:rsidRDefault="00C82D8C">
      <w:pPr>
        <w:pStyle w:val="CM1"/>
        <w:ind w:left="360" w:hanging="360"/>
      </w:pPr>
      <w:r>
        <w:rPr>
          <w:rFonts w:ascii="DCSUGA+TimesNewRomanPSMT" w:hAnsi="DCSUGA+TimesNewRomanPSMT" w:cs="DCSUGA+TimesNewRomanPSMT"/>
          <w:sz w:val="23"/>
          <w:szCs w:val="23"/>
        </w:rPr>
        <w:t xml:space="preserve"> </w:t>
      </w:r>
      <w:r w:rsidR="00D835A1">
        <w:rPr>
          <w:rFonts w:ascii="DCSUGA+TimesNewRomanPSMT" w:hAnsi="DCSUGA+TimesNewRomanPSMT" w:cs="DCSUGA+TimesNewRomanPSMT"/>
          <w:sz w:val="23"/>
          <w:szCs w:val="23"/>
        </w:rPr>
        <w:t xml:space="preserve">5)     A) </w:t>
      </w:r>
      <w:r w:rsidR="00D835A1">
        <w:t>Review our project tracking list and create an action plan for the upcoming year.</w:t>
      </w:r>
    </w:p>
    <w:p w:rsidR="00D835A1" w:rsidRDefault="00D835A1" w:rsidP="00D835A1">
      <w:pPr>
        <w:pStyle w:val="Default"/>
        <w:rPr>
          <w:rFonts w:ascii="DCSUGA+TimesNewRomanPSMT" w:hAnsi="DCSUGA+TimesNewRomanPSMT" w:cs="DCSUGA+TimesNewRomanPSMT"/>
          <w:color w:val="auto"/>
          <w:sz w:val="23"/>
          <w:szCs w:val="23"/>
        </w:rPr>
      </w:pPr>
      <w:r>
        <w:rPr>
          <w:rFonts w:ascii="DCSUGA+TimesNewRomanPSMT" w:hAnsi="DCSUGA+TimesNewRomanPSMT" w:cs="DCSUGA+TimesNewRomanPSMT"/>
          <w:color w:val="auto"/>
          <w:sz w:val="23"/>
          <w:szCs w:val="23"/>
        </w:rPr>
        <w:t xml:space="preserve">        </w:t>
      </w:r>
      <w:r w:rsidR="0033782A">
        <w:rPr>
          <w:rFonts w:ascii="DCSUGA+TimesNewRomanPSMT" w:hAnsi="DCSUGA+TimesNewRomanPSMT" w:cs="DCSUGA+TimesNewRomanPSMT"/>
          <w:color w:val="auto"/>
          <w:sz w:val="23"/>
          <w:szCs w:val="23"/>
        </w:rPr>
        <w:t xml:space="preserve">     </w:t>
      </w:r>
      <w:r>
        <w:rPr>
          <w:rFonts w:ascii="DCSUGA+TimesNewRomanPSMT" w:hAnsi="DCSUGA+TimesNewRomanPSMT" w:cs="DCSUGA+TimesNewRomanPSMT"/>
          <w:color w:val="auto"/>
          <w:sz w:val="23"/>
          <w:szCs w:val="23"/>
        </w:rPr>
        <w:t xml:space="preserve">  -   We decided we would concentrate on these 3 projects:</w:t>
      </w:r>
    </w:p>
    <w:p w:rsidR="0033782A" w:rsidRDefault="0033782A" w:rsidP="00D835A1">
      <w:pPr>
        <w:pStyle w:val="Default"/>
        <w:rPr>
          <w:rFonts w:ascii="DCSUGA+TimesNewRomanPSMT" w:hAnsi="DCSUGA+TimesNewRomanPSMT" w:cs="DCSUGA+TimesNewRomanPSMT"/>
          <w:color w:val="auto"/>
          <w:sz w:val="23"/>
          <w:szCs w:val="23"/>
        </w:rPr>
      </w:pPr>
    </w:p>
    <w:p w:rsidR="00D835A1" w:rsidRDefault="00D835A1" w:rsidP="0033782A">
      <w:pPr>
        <w:pStyle w:val="Default"/>
        <w:ind w:left="1752"/>
        <w:rPr>
          <w:rFonts w:ascii="DCSUGA+TimesNewRomanPSMT" w:hAnsi="DCSUGA+TimesNewRomanPSMT" w:cs="DCSUGA+TimesNewRomanPSMT"/>
          <w:color w:val="auto"/>
          <w:sz w:val="23"/>
          <w:szCs w:val="23"/>
        </w:rPr>
      </w:pPr>
      <w:r>
        <w:rPr>
          <w:rFonts w:ascii="DCSUGA+TimesNewRomanPSMT" w:hAnsi="DCSUGA+TimesNewRomanPSMT" w:cs="DCSUGA+TimesNewRomanPSMT"/>
          <w:color w:val="auto"/>
          <w:sz w:val="23"/>
          <w:szCs w:val="23"/>
        </w:rPr>
        <w:t xml:space="preserve">1)  Submit letter to officials regarding the </w:t>
      </w:r>
      <w:proofErr w:type="spellStart"/>
      <w:r>
        <w:rPr>
          <w:rFonts w:ascii="DCSUGA+TimesNewRomanPSMT" w:hAnsi="DCSUGA+TimesNewRomanPSMT" w:cs="DCSUGA+TimesNewRomanPSMT"/>
          <w:color w:val="auto"/>
          <w:sz w:val="23"/>
          <w:szCs w:val="23"/>
        </w:rPr>
        <w:t>Metrotown</w:t>
      </w:r>
      <w:proofErr w:type="spellEnd"/>
      <w:r>
        <w:rPr>
          <w:rFonts w:ascii="DCSUGA+TimesNewRomanPSMT" w:hAnsi="DCSUGA+TimesNewRomanPSMT" w:cs="DCSUGA+TimesNewRomanPSMT"/>
          <w:color w:val="auto"/>
          <w:sz w:val="23"/>
          <w:szCs w:val="23"/>
        </w:rPr>
        <w:t xml:space="preserve"> </w:t>
      </w:r>
      <w:proofErr w:type="spellStart"/>
      <w:r>
        <w:rPr>
          <w:rFonts w:ascii="DCSUGA+TimesNewRomanPSMT" w:hAnsi="DCSUGA+TimesNewRomanPSMT" w:cs="DCSUGA+TimesNewRomanPSMT"/>
          <w:color w:val="auto"/>
          <w:sz w:val="23"/>
          <w:szCs w:val="23"/>
        </w:rPr>
        <w:t>Skytrain</w:t>
      </w:r>
      <w:proofErr w:type="spellEnd"/>
      <w:r>
        <w:rPr>
          <w:rFonts w:ascii="DCSUGA+TimesNewRomanPSMT" w:hAnsi="DCSUGA+TimesNewRomanPSMT" w:cs="DCSUGA+TimesNewRomanPSMT"/>
          <w:color w:val="auto"/>
          <w:sz w:val="23"/>
          <w:szCs w:val="23"/>
        </w:rPr>
        <w:t xml:space="preserve"> Station and Bus Exchange </w:t>
      </w:r>
      <w:r w:rsidR="0033782A">
        <w:rPr>
          <w:rFonts w:ascii="DCSUGA+TimesNewRomanPSMT" w:hAnsi="DCSUGA+TimesNewRomanPSMT" w:cs="DCSUGA+TimesNewRomanPSMT"/>
          <w:color w:val="auto"/>
          <w:sz w:val="23"/>
          <w:szCs w:val="23"/>
        </w:rPr>
        <w:t xml:space="preserve">        </w:t>
      </w:r>
      <w:r>
        <w:rPr>
          <w:rFonts w:ascii="DCSUGA+TimesNewRomanPSMT" w:hAnsi="DCSUGA+TimesNewRomanPSMT" w:cs="DCSUGA+TimesNewRomanPSMT"/>
          <w:color w:val="auto"/>
          <w:sz w:val="23"/>
          <w:szCs w:val="23"/>
        </w:rPr>
        <w:t xml:space="preserve">upgrade.  Claude and Trevor will prepare draft and circulate.  </w:t>
      </w:r>
      <w:r w:rsidR="00D77C25">
        <w:rPr>
          <w:rFonts w:ascii="DCSUGA+TimesNewRomanPSMT" w:hAnsi="DCSUGA+TimesNewRomanPSMT" w:cs="DCSUGA+TimesNewRomanPSMT"/>
          <w:color w:val="auto"/>
          <w:sz w:val="23"/>
          <w:szCs w:val="23"/>
        </w:rPr>
        <w:t>Letter will be submitted to Ma</w:t>
      </w:r>
      <w:r w:rsidR="00362D83">
        <w:rPr>
          <w:rFonts w:ascii="DCSUGA+TimesNewRomanPSMT" w:hAnsi="DCSUGA+TimesNewRomanPSMT" w:cs="DCSUGA+TimesNewRomanPSMT"/>
          <w:color w:val="auto"/>
          <w:sz w:val="23"/>
          <w:szCs w:val="23"/>
        </w:rPr>
        <w:t xml:space="preserve">yor and Council, </w:t>
      </w:r>
      <w:r w:rsidR="00D77C25">
        <w:rPr>
          <w:rFonts w:ascii="DCSUGA+TimesNewRomanPSMT" w:hAnsi="DCSUGA+TimesNewRomanPSMT" w:cs="DCSUGA+TimesNewRomanPSMT"/>
          <w:color w:val="auto"/>
          <w:sz w:val="23"/>
          <w:szCs w:val="23"/>
        </w:rPr>
        <w:t>Stuart Ramsey</w:t>
      </w:r>
      <w:r w:rsidR="00362D83">
        <w:rPr>
          <w:rFonts w:ascii="DCSUGA+TimesNewRomanPSMT" w:hAnsi="DCSUGA+TimesNewRomanPSMT" w:cs="DCSUGA+TimesNewRomanPSMT"/>
          <w:color w:val="auto"/>
          <w:sz w:val="23"/>
          <w:szCs w:val="23"/>
        </w:rPr>
        <w:t xml:space="preserve"> (Transportation Manager)</w:t>
      </w:r>
      <w:r w:rsidR="00D77C25">
        <w:rPr>
          <w:rFonts w:ascii="DCSUGA+TimesNewRomanPSMT" w:hAnsi="DCSUGA+TimesNewRomanPSMT" w:cs="DCSUGA+TimesNewRomanPSMT"/>
          <w:color w:val="auto"/>
          <w:sz w:val="23"/>
          <w:szCs w:val="23"/>
        </w:rPr>
        <w:t xml:space="preserve">, Leah </w:t>
      </w:r>
      <w:proofErr w:type="spellStart"/>
      <w:r w:rsidR="00E27396">
        <w:rPr>
          <w:rFonts w:ascii="DCSUGA+TimesNewRomanPSMT" w:hAnsi="DCSUGA+TimesNewRomanPSMT" w:cs="DCSUGA+TimesNewRomanPSMT"/>
          <w:color w:val="auto"/>
          <w:sz w:val="23"/>
          <w:szCs w:val="23"/>
        </w:rPr>
        <w:t>Libsekal</w:t>
      </w:r>
      <w:proofErr w:type="spellEnd"/>
      <w:r w:rsidR="00E27396">
        <w:rPr>
          <w:rFonts w:ascii="DCSUGA+TimesNewRomanPSMT" w:hAnsi="DCSUGA+TimesNewRomanPSMT" w:cs="DCSUGA+TimesNewRomanPSMT"/>
          <w:color w:val="auto"/>
          <w:sz w:val="23"/>
          <w:szCs w:val="23"/>
        </w:rPr>
        <w:t xml:space="preserve"> </w:t>
      </w:r>
      <w:r w:rsidR="00D77C25">
        <w:rPr>
          <w:rFonts w:ascii="DCSUGA+TimesNewRomanPSMT" w:hAnsi="DCSUGA+TimesNewRomanPSMT" w:cs="DCSUGA+TimesNewRomanPSMT"/>
          <w:color w:val="auto"/>
          <w:sz w:val="23"/>
          <w:szCs w:val="23"/>
        </w:rPr>
        <w:t>(</w:t>
      </w:r>
      <w:r w:rsidR="00E27396">
        <w:rPr>
          <w:rFonts w:ascii="DCSUGA+TimesNewRomanPSMT" w:hAnsi="DCSUGA+TimesNewRomanPSMT" w:cs="DCSUGA+TimesNewRomanPSMT"/>
          <w:color w:val="auto"/>
          <w:sz w:val="23"/>
          <w:szCs w:val="23"/>
        </w:rPr>
        <w:t>Transportation Planner</w:t>
      </w:r>
      <w:r w:rsidR="00D77C25">
        <w:rPr>
          <w:rFonts w:ascii="DCSUGA+TimesNewRomanPSMT" w:hAnsi="DCSUGA+TimesNewRomanPSMT" w:cs="DCSUGA+TimesNewRomanPSMT"/>
          <w:color w:val="auto"/>
          <w:sz w:val="23"/>
          <w:szCs w:val="23"/>
        </w:rPr>
        <w:t xml:space="preserve">), Ian </w:t>
      </w:r>
      <w:proofErr w:type="spellStart"/>
      <w:r w:rsidR="00D77C25">
        <w:rPr>
          <w:rFonts w:ascii="DCSUGA+TimesNewRomanPSMT" w:hAnsi="DCSUGA+TimesNewRomanPSMT" w:cs="DCSUGA+TimesNewRomanPSMT"/>
          <w:color w:val="auto"/>
          <w:sz w:val="23"/>
          <w:szCs w:val="23"/>
        </w:rPr>
        <w:t>Wassan</w:t>
      </w:r>
      <w:proofErr w:type="spellEnd"/>
      <w:r w:rsidR="00D77C25">
        <w:rPr>
          <w:rFonts w:ascii="DCSUGA+TimesNewRomanPSMT" w:hAnsi="DCSUGA+TimesNewRomanPSMT" w:cs="DCSUGA+TimesNewRomanPSMT"/>
          <w:color w:val="auto"/>
          <w:sz w:val="23"/>
          <w:szCs w:val="23"/>
        </w:rPr>
        <w:t xml:space="preserve"> (Urban </w:t>
      </w:r>
      <w:r w:rsidR="00E27396">
        <w:rPr>
          <w:rFonts w:ascii="DCSUGA+TimesNewRomanPSMT" w:hAnsi="DCSUGA+TimesNewRomanPSMT" w:cs="DCSUGA+TimesNewRomanPSMT"/>
          <w:color w:val="auto"/>
          <w:sz w:val="23"/>
          <w:szCs w:val="23"/>
        </w:rPr>
        <w:t>Design P</w:t>
      </w:r>
      <w:r w:rsidR="00D77C25">
        <w:rPr>
          <w:rFonts w:ascii="DCSUGA+TimesNewRomanPSMT" w:hAnsi="DCSUGA+TimesNewRomanPSMT" w:cs="DCSUGA+TimesNewRomanPSMT"/>
          <w:color w:val="auto"/>
          <w:sz w:val="23"/>
          <w:szCs w:val="23"/>
        </w:rPr>
        <w:t xml:space="preserve">lanner), BCAA, </w:t>
      </w:r>
      <w:r w:rsidR="00362D83">
        <w:rPr>
          <w:rFonts w:ascii="DCSUGA+TimesNewRomanPSMT" w:hAnsi="DCSUGA+TimesNewRomanPSMT" w:cs="DCSUGA+TimesNewRomanPSMT"/>
          <w:color w:val="auto"/>
          <w:sz w:val="23"/>
          <w:szCs w:val="23"/>
        </w:rPr>
        <w:t xml:space="preserve">and </w:t>
      </w:r>
      <w:proofErr w:type="spellStart"/>
      <w:r w:rsidR="00D77C25">
        <w:rPr>
          <w:rFonts w:ascii="DCSUGA+TimesNewRomanPSMT" w:hAnsi="DCSUGA+TimesNewRomanPSMT" w:cs="DCSUGA+TimesNewRomanPSMT"/>
          <w:color w:val="auto"/>
          <w:sz w:val="23"/>
          <w:szCs w:val="23"/>
        </w:rPr>
        <w:t>Translink</w:t>
      </w:r>
      <w:proofErr w:type="spellEnd"/>
      <w:r w:rsidR="00D77C25">
        <w:rPr>
          <w:rFonts w:ascii="DCSUGA+TimesNewRomanPSMT" w:hAnsi="DCSUGA+TimesNewRomanPSMT" w:cs="DCSUGA+TimesNewRomanPSMT"/>
          <w:color w:val="auto"/>
          <w:sz w:val="23"/>
          <w:szCs w:val="23"/>
        </w:rPr>
        <w:t xml:space="preserve">.  </w:t>
      </w:r>
      <w:proofErr w:type="gramStart"/>
      <w:r w:rsidR="00D77C25">
        <w:rPr>
          <w:rFonts w:ascii="DCSUGA+TimesNewRomanPSMT" w:hAnsi="DCSUGA+TimesNewRomanPSMT" w:cs="DCSUGA+TimesNewRomanPSMT"/>
          <w:color w:val="auto"/>
          <w:sz w:val="23"/>
          <w:szCs w:val="23"/>
        </w:rPr>
        <w:t>Letter to be approved by HUB Head Office and put on HUB letterhead.</w:t>
      </w:r>
      <w:proofErr w:type="gramEnd"/>
    </w:p>
    <w:p w:rsidR="00D77C25" w:rsidRDefault="00D77C25" w:rsidP="00D835A1">
      <w:pPr>
        <w:pStyle w:val="Default"/>
        <w:rPr>
          <w:rFonts w:ascii="DCSUGA+TimesNewRomanPSMT" w:hAnsi="DCSUGA+TimesNewRomanPSMT" w:cs="DCSUGA+TimesNewRomanPSMT"/>
          <w:color w:val="auto"/>
          <w:sz w:val="23"/>
          <w:szCs w:val="23"/>
        </w:rPr>
      </w:pPr>
    </w:p>
    <w:p w:rsidR="00D77C25" w:rsidRDefault="00D77C25" w:rsidP="0033782A">
      <w:pPr>
        <w:pStyle w:val="Default"/>
        <w:ind w:left="1752"/>
        <w:rPr>
          <w:rFonts w:ascii="DCSUGA+TimesNewRomanPSMT" w:hAnsi="DCSUGA+TimesNewRomanPSMT" w:cs="DCSUGA+TimesNewRomanPSMT"/>
          <w:color w:val="auto"/>
          <w:sz w:val="23"/>
          <w:szCs w:val="23"/>
        </w:rPr>
      </w:pPr>
      <w:r>
        <w:rPr>
          <w:rFonts w:ascii="DCSUGA+TimesNewRomanPSMT" w:hAnsi="DCSUGA+TimesNewRomanPSMT" w:cs="DCSUGA+TimesNewRomanPSMT"/>
          <w:color w:val="auto"/>
          <w:sz w:val="23"/>
          <w:szCs w:val="23"/>
        </w:rPr>
        <w:t>2)  Create an Event Coordinator pos</w:t>
      </w:r>
      <w:r w:rsidR="00362D83">
        <w:rPr>
          <w:rFonts w:ascii="DCSUGA+TimesNewRomanPSMT" w:hAnsi="DCSUGA+TimesNewRomanPSMT" w:cs="DCSUGA+TimesNewRomanPSMT"/>
          <w:color w:val="auto"/>
          <w:sz w:val="23"/>
          <w:szCs w:val="23"/>
        </w:rPr>
        <w:t>i</w:t>
      </w:r>
      <w:r>
        <w:rPr>
          <w:rFonts w:ascii="DCSUGA+TimesNewRomanPSMT" w:hAnsi="DCSUGA+TimesNewRomanPSMT" w:cs="DCSUGA+TimesNewRomanPSMT"/>
          <w:color w:val="auto"/>
          <w:sz w:val="23"/>
          <w:szCs w:val="23"/>
        </w:rPr>
        <w:t>tion for our committee:  Dennis will create a job description and we wil</w:t>
      </w:r>
      <w:r w:rsidR="00362D83">
        <w:rPr>
          <w:rFonts w:ascii="DCSUGA+TimesNewRomanPSMT" w:hAnsi="DCSUGA+TimesNewRomanPSMT" w:cs="DCSUGA+TimesNewRomanPSMT"/>
          <w:color w:val="auto"/>
          <w:sz w:val="23"/>
          <w:szCs w:val="23"/>
        </w:rPr>
        <w:t>l be searching for someone to fill the position.</w:t>
      </w:r>
    </w:p>
    <w:p w:rsidR="00D77C25" w:rsidRDefault="00D77C25" w:rsidP="00D835A1">
      <w:pPr>
        <w:pStyle w:val="Default"/>
        <w:rPr>
          <w:rFonts w:ascii="DCSUGA+TimesNewRomanPSMT" w:hAnsi="DCSUGA+TimesNewRomanPSMT" w:cs="DCSUGA+TimesNewRomanPSMT"/>
          <w:color w:val="auto"/>
          <w:sz w:val="23"/>
          <w:szCs w:val="23"/>
        </w:rPr>
      </w:pPr>
    </w:p>
    <w:p w:rsidR="00D77C25" w:rsidRDefault="00D77C25" w:rsidP="00D835A1">
      <w:pPr>
        <w:pStyle w:val="Default"/>
        <w:rPr>
          <w:rFonts w:ascii="DCSUGA+TimesNewRomanPSMT" w:hAnsi="DCSUGA+TimesNewRomanPSMT" w:cs="DCSUGA+TimesNewRomanPSMT"/>
          <w:color w:val="auto"/>
          <w:sz w:val="23"/>
          <w:szCs w:val="23"/>
        </w:rPr>
      </w:pPr>
      <w:r>
        <w:rPr>
          <w:rFonts w:ascii="DCSUGA+TimesNewRomanPSMT" w:hAnsi="DCSUGA+TimesNewRomanPSMT" w:cs="DCSUGA+TimesNewRomanPSMT"/>
          <w:color w:val="auto"/>
          <w:sz w:val="23"/>
          <w:szCs w:val="23"/>
        </w:rPr>
        <w:t xml:space="preserve">                 </w:t>
      </w:r>
      <w:r w:rsidR="0033782A">
        <w:rPr>
          <w:rFonts w:ascii="DCSUGA+TimesNewRomanPSMT" w:hAnsi="DCSUGA+TimesNewRomanPSMT" w:cs="DCSUGA+TimesNewRomanPSMT"/>
          <w:color w:val="auto"/>
          <w:sz w:val="23"/>
          <w:szCs w:val="23"/>
        </w:rPr>
        <w:t xml:space="preserve"> </w:t>
      </w:r>
      <w:r>
        <w:rPr>
          <w:rFonts w:ascii="DCSUGA+TimesNewRomanPSMT" w:hAnsi="DCSUGA+TimesNewRomanPSMT" w:cs="DCSUGA+TimesNewRomanPSMT"/>
          <w:color w:val="auto"/>
          <w:sz w:val="23"/>
          <w:szCs w:val="23"/>
        </w:rPr>
        <w:t xml:space="preserve"> </w:t>
      </w:r>
      <w:proofErr w:type="gramStart"/>
      <w:r>
        <w:rPr>
          <w:rFonts w:ascii="DCSUGA+TimesNewRomanPSMT" w:hAnsi="DCSUGA+TimesNewRomanPSMT" w:cs="DCSUGA+TimesNewRomanPSMT"/>
          <w:color w:val="auto"/>
          <w:sz w:val="23"/>
          <w:szCs w:val="23"/>
        </w:rPr>
        <w:t>3)  a</w:t>
      </w:r>
      <w:r w:rsidR="0033782A">
        <w:rPr>
          <w:rFonts w:ascii="DCSUGA+TimesNewRomanPSMT" w:hAnsi="DCSUGA+TimesNewRomanPSMT" w:cs="DCSUGA+TimesNewRomanPSMT"/>
          <w:color w:val="auto"/>
          <w:sz w:val="23"/>
          <w:szCs w:val="23"/>
        </w:rPr>
        <w:t>1</w:t>
      </w:r>
      <w:proofErr w:type="gramEnd"/>
      <w:r>
        <w:rPr>
          <w:rFonts w:ascii="DCSUGA+TimesNewRomanPSMT" w:hAnsi="DCSUGA+TimesNewRomanPSMT" w:cs="DCSUGA+TimesNewRomanPSMT"/>
          <w:color w:val="auto"/>
          <w:sz w:val="23"/>
          <w:szCs w:val="23"/>
        </w:rPr>
        <w:t>)  Special events cycling parking bylaw:</w:t>
      </w:r>
    </w:p>
    <w:p w:rsidR="00D77C25" w:rsidRDefault="0033782A" w:rsidP="0033782A">
      <w:pPr>
        <w:pStyle w:val="Default"/>
        <w:ind w:left="2160"/>
        <w:rPr>
          <w:rFonts w:ascii="DCSUGA+TimesNewRomanPSMT" w:hAnsi="DCSUGA+TimesNewRomanPSMT" w:cs="DCSUGA+TimesNewRomanPSMT"/>
          <w:color w:val="auto"/>
          <w:sz w:val="23"/>
          <w:szCs w:val="23"/>
        </w:rPr>
      </w:pPr>
      <w:r>
        <w:rPr>
          <w:rFonts w:ascii="DCSUGA+TimesNewRomanPSMT" w:hAnsi="DCSUGA+TimesNewRomanPSMT" w:cs="DCSUGA+TimesNewRomanPSMT"/>
          <w:color w:val="auto"/>
          <w:sz w:val="23"/>
          <w:szCs w:val="23"/>
        </w:rPr>
        <w:t xml:space="preserve">    </w:t>
      </w:r>
      <w:r w:rsidR="00D77C25">
        <w:rPr>
          <w:rFonts w:ascii="DCSUGA+TimesNewRomanPSMT" w:hAnsi="DCSUGA+TimesNewRomanPSMT" w:cs="DCSUGA+TimesNewRomanPSMT"/>
          <w:color w:val="auto"/>
          <w:sz w:val="23"/>
          <w:szCs w:val="23"/>
        </w:rPr>
        <w:t xml:space="preserve"> - Parks, Festivals and City held events.  Moreno has been working on this and </w:t>
      </w:r>
      <w:r>
        <w:rPr>
          <w:rFonts w:ascii="DCSUGA+TimesNewRomanPSMT" w:hAnsi="DCSUGA+TimesNewRomanPSMT" w:cs="DCSUGA+TimesNewRomanPSMT"/>
          <w:color w:val="auto"/>
          <w:sz w:val="23"/>
          <w:szCs w:val="23"/>
        </w:rPr>
        <w:t xml:space="preserve">   </w:t>
      </w:r>
      <w:r w:rsidR="00D77C25">
        <w:rPr>
          <w:rFonts w:ascii="DCSUGA+TimesNewRomanPSMT" w:hAnsi="DCSUGA+TimesNewRomanPSMT" w:cs="DCSUGA+TimesNewRomanPSMT"/>
          <w:color w:val="auto"/>
          <w:sz w:val="23"/>
          <w:szCs w:val="23"/>
        </w:rPr>
        <w:t xml:space="preserve">will </w:t>
      </w:r>
      <w:r w:rsidR="00362D83">
        <w:rPr>
          <w:rFonts w:ascii="DCSUGA+TimesNewRomanPSMT" w:hAnsi="DCSUGA+TimesNewRomanPSMT" w:cs="DCSUGA+TimesNewRomanPSMT"/>
          <w:color w:val="auto"/>
          <w:sz w:val="23"/>
          <w:szCs w:val="23"/>
        </w:rPr>
        <w:t>do some follow up</w:t>
      </w:r>
      <w:r w:rsidR="00D77C25">
        <w:rPr>
          <w:rFonts w:ascii="DCSUGA+TimesNewRomanPSMT" w:hAnsi="DCSUGA+TimesNewRomanPSMT" w:cs="DCSUGA+TimesNewRomanPSMT"/>
          <w:color w:val="auto"/>
          <w:sz w:val="23"/>
          <w:szCs w:val="23"/>
        </w:rPr>
        <w:t xml:space="preserve">.  We will present a report to </w:t>
      </w:r>
      <w:proofErr w:type="spellStart"/>
      <w:r w:rsidR="00D77C25">
        <w:rPr>
          <w:rFonts w:ascii="DCSUGA+TimesNewRomanPSMT" w:hAnsi="DCSUGA+TimesNewRomanPSMT" w:cs="DCSUGA+TimesNewRomanPSMT"/>
          <w:color w:val="auto"/>
          <w:sz w:val="23"/>
          <w:szCs w:val="23"/>
        </w:rPr>
        <w:t>CoB</w:t>
      </w:r>
      <w:proofErr w:type="spellEnd"/>
      <w:r w:rsidR="00D77C25">
        <w:rPr>
          <w:rFonts w:ascii="DCSUGA+TimesNewRomanPSMT" w:hAnsi="DCSUGA+TimesNewRomanPSMT" w:cs="DCSUGA+TimesNewRomanPSMT"/>
          <w:color w:val="auto"/>
          <w:sz w:val="23"/>
          <w:szCs w:val="23"/>
        </w:rPr>
        <w:t xml:space="preserve"> Transportation Committee and the </w:t>
      </w:r>
      <w:proofErr w:type="spellStart"/>
      <w:r w:rsidR="00D77C25">
        <w:rPr>
          <w:rFonts w:ascii="DCSUGA+TimesNewRomanPSMT" w:hAnsi="DCSUGA+TimesNewRomanPSMT" w:cs="DCSUGA+TimesNewRomanPSMT"/>
          <w:color w:val="auto"/>
          <w:sz w:val="23"/>
          <w:szCs w:val="23"/>
        </w:rPr>
        <w:t>CoB</w:t>
      </w:r>
      <w:proofErr w:type="spellEnd"/>
      <w:r w:rsidR="00D77C25">
        <w:rPr>
          <w:rFonts w:ascii="DCSUGA+TimesNewRomanPSMT" w:hAnsi="DCSUGA+TimesNewRomanPSMT" w:cs="DCSUGA+TimesNewRomanPSMT"/>
          <w:color w:val="auto"/>
          <w:sz w:val="23"/>
          <w:szCs w:val="23"/>
        </w:rPr>
        <w:t xml:space="preserve"> Parks Commission.  We would like to see all three areas follow the same bylaw.</w:t>
      </w:r>
    </w:p>
    <w:p w:rsidR="00D77C25" w:rsidRDefault="0033782A" w:rsidP="0033782A">
      <w:pPr>
        <w:pStyle w:val="Default"/>
        <w:ind w:left="2124"/>
        <w:rPr>
          <w:rFonts w:ascii="DCSUGA+TimesNewRomanPSMT" w:hAnsi="DCSUGA+TimesNewRomanPSMT" w:cs="DCSUGA+TimesNewRomanPSMT"/>
          <w:color w:val="auto"/>
          <w:sz w:val="23"/>
          <w:szCs w:val="23"/>
        </w:rPr>
      </w:pPr>
      <w:r>
        <w:rPr>
          <w:rFonts w:ascii="DCSUGA+TimesNewRomanPSMT" w:hAnsi="DCSUGA+TimesNewRomanPSMT" w:cs="DCSUGA+TimesNewRomanPSMT"/>
          <w:color w:val="auto"/>
          <w:sz w:val="23"/>
          <w:szCs w:val="23"/>
        </w:rPr>
        <w:t>b1</w:t>
      </w:r>
      <w:r w:rsidR="00D77C25">
        <w:rPr>
          <w:rFonts w:ascii="DCSUGA+TimesNewRomanPSMT" w:hAnsi="DCSUGA+TimesNewRomanPSMT" w:cs="DCSUGA+TimesNewRomanPSMT"/>
          <w:color w:val="auto"/>
          <w:sz w:val="23"/>
          <w:szCs w:val="23"/>
        </w:rPr>
        <w:t xml:space="preserve">)  Cycling parking </w:t>
      </w:r>
      <w:proofErr w:type="spellStart"/>
      <w:r w:rsidR="00D77C25">
        <w:rPr>
          <w:rFonts w:ascii="DCSUGA+TimesNewRomanPSMT" w:hAnsi="DCSUGA+TimesNewRomanPSMT" w:cs="DCSUGA+TimesNewRomanPSMT"/>
          <w:color w:val="auto"/>
          <w:sz w:val="23"/>
          <w:szCs w:val="23"/>
        </w:rPr>
        <w:t>Coral</w:t>
      </w:r>
      <w:r w:rsidR="000902FA">
        <w:rPr>
          <w:rFonts w:ascii="DCSUGA+TimesNewRomanPSMT" w:hAnsi="DCSUGA+TimesNewRomanPSMT" w:cs="DCSUGA+TimesNewRomanPSMT"/>
          <w:color w:val="auto"/>
          <w:sz w:val="23"/>
          <w:szCs w:val="23"/>
        </w:rPr>
        <w:t>e</w:t>
      </w:r>
      <w:proofErr w:type="spellEnd"/>
      <w:r w:rsidR="00D77C25">
        <w:rPr>
          <w:rFonts w:ascii="DCSUGA+TimesNewRomanPSMT" w:hAnsi="DCSUGA+TimesNewRomanPSMT" w:cs="DCSUGA+TimesNewRomanPSMT"/>
          <w:color w:val="auto"/>
          <w:sz w:val="23"/>
          <w:szCs w:val="23"/>
        </w:rPr>
        <w:t xml:space="preserve">:  Moreno </w:t>
      </w:r>
      <w:r w:rsidR="00362D83">
        <w:rPr>
          <w:rFonts w:ascii="DCSUGA+TimesNewRomanPSMT" w:hAnsi="DCSUGA+TimesNewRomanPSMT" w:cs="DCSUGA+TimesNewRomanPSMT"/>
          <w:color w:val="auto"/>
          <w:sz w:val="23"/>
          <w:szCs w:val="23"/>
        </w:rPr>
        <w:t>has</w:t>
      </w:r>
      <w:r w:rsidR="00D77C25">
        <w:rPr>
          <w:rFonts w:ascii="DCSUGA+TimesNewRomanPSMT" w:hAnsi="DCSUGA+TimesNewRomanPSMT" w:cs="DCSUGA+TimesNewRomanPSMT"/>
          <w:color w:val="auto"/>
          <w:sz w:val="23"/>
          <w:szCs w:val="23"/>
        </w:rPr>
        <w:t xml:space="preserve"> ask</w:t>
      </w:r>
      <w:r w:rsidR="00362D83">
        <w:rPr>
          <w:rFonts w:ascii="DCSUGA+TimesNewRomanPSMT" w:hAnsi="DCSUGA+TimesNewRomanPSMT" w:cs="DCSUGA+TimesNewRomanPSMT"/>
          <w:color w:val="auto"/>
          <w:sz w:val="23"/>
          <w:szCs w:val="23"/>
        </w:rPr>
        <w:t>ed</w:t>
      </w:r>
      <w:r w:rsidR="00D77C25">
        <w:rPr>
          <w:rFonts w:ascii="DCSUGA+TimesNewRomanPSMT" w:hAnsi="DCSUGA+TimesNewRomanPSMT" w:cs="DCSUGA+TimesNewRomanPSMT"/>
          <w:color w:val="auto"/>
          <w:sz w:val="23"/>
          <w:szCs w:val="23"/>
        </w:rPr>
        <w:t xml:space="preserve"> the city to build one where there is a high use cycling area.</w:t>
      </w:r>
    </w:p>
    <w:p w:rsidR="00D77C25" w:rsidRDefault="00D77C25" w:rsidP="00D835A1">
      <w:pPr>
        <w:pStyle w:val="Default"/>
        <w:rPr>
          <w:rFonts w:ascii="DCSUGA+TimesNewRomanPSMT" w:hAnsi="DCSUGA+TimesNewRomanPSMT" w:cs="DCSUGA+TimesNewRomanPSMT"/>
          <w:color w:val="auto"/>
          <w:sz w:val="23"/>
          <w:szCs w:val="23"/>
        </w:rPr>
      </w:pPr>
    </w:p>
    <w:p w:rsidR="00362D83" w:rsidRDefault="00373A62" w:rsidP="0033782A">
      <w:pPr>
        <w:pStyle w:val="Default"/>
        <w:numPr>
          <w:ilvl w:val="0"/>
          <w:numId w:val="11"/>
        </w:numPr>
      </w:pPr>
      <w:r>
        <w:t xml:space="preserve">Citizens dialogue on Mobility Pricing discussion:  </w:t>
      </w:r>
    </w:p>
    <w:p w:rsidR="00D77C25" w:rsidRDefault="00373A62" w:rsidP="001F1F58">
      <w:pPr>
        <w:pStyle w:val="Default"/>
        <w:numPr>
          <w:ilvl w:val="0"/>
          <w:numId w:val="10"/>
        </w:numPr>
      </w:pPr>
      <w:r>
        <w:t>Hosted by SFU</w:t>
      </w:r>
      <w:r w:rsidR="006824E4">
        <w:t xml:space="preserve"> Centre for Dialogue</w:t>
      </w:r>
      <w:r>
        <w:t>.</w:t>
      </w:r>
      <w:r w:rsidR="006824E4">
        <w:t xml:space="preserve">  There will be four community dialogues across Metro Vancouver:  Surrey – Oct. 22</w:t>
      </w:r>
      <w:proofErr w:type="gramStart"/>
      <w:r w:rsidR="006824E4">
        <w:t>,</w:t>
      </w:r>
      <w:r w:rsidR="00362D83">
        <w:t xml:space="preserve"> </w:t>
      </w:r>
      <w:r w:rsidR="006824E4">
        <w:t xml:space="preserve"> Burnaby</w:t>
      </w:r>
      <w:proofErr w:type="gramEnd"/>
      <w:r w:rsidR="006824E4">
        <w:t xml:space="preserve"> – Oct.24, Vancouver – Oct. 28, and </w:t>
      </w:r>
      <w:proofErr w:type="spellStart"/>
      <w:r w:rsidR="006824E4">
        <w:t>Langely</w:t>
      </w:r>
      <w:proofErr w:type="spellEnd"/>
      <w:r w:rsidR="006824E4">
        <w:t xml:space="preserve"> – Oct. 29.  If you would like to attend, please register by contacting:  </w:t>
      </w:r>
      <w:hyperlink r:id="rId6" w:history="1">
        <w:r w:rsidR="006824E4" w:rsidRPr="00065E53">
          <w:rPr>
            <w:rStyle w:val="Hyperlink"/>
          </w:rPr>
          <w:t>ctalks@sfu.ca</w:t>
        </w:r>
      </w:hyperlink>
      <w:r w:rsidR="006824E4">
        <w:t xml:space="preserve"> or 778-782-9622.</w:t>
      </w:r>
    </w:p>
    <w:p w:rsidR="000902FA" w:rsidRDefault="000902FA" w:rsidP="000902FA">
      <w:pPr>
        <w:pStyle w:val="Default"/>
        <w:ind w:left="1080"/>
      </w:pPr>
    </w:p>
    <w:p w:rsidR="00373A62" w:rsidRPr="000902FA" w:rsidRDefault="00373A62" w:rsidP="000902FA">
      <w:pPr>
        <w:pStyle w:val="Default"/>
        <w:numPr>
          <w:ilvl w:val="0"/>
          <w:numId w:val="11"/>
        </w:numPr>
      </w:pPr>
      <w:r w:rsidRPr="000902FA">
        <w:t xml:space="preserve">Together for a cause – </w:t>
      </w:r>
      <w:r w:rsidR="000902FA">
        <w:t xml:space="preserve">A </w:t>
      </w:r>
      <w:r w:rsidRPr="000902FA">
        <w:t>Trans Canada cycling</w:t>
      </w:r>
      <w:r w:rsidR="000902FA">
        <w:t xml:space="preserve"> Record Attempt</w:t>
      </w:r>
      <w:r w:rsidRPr="000902FA">
        <w:t>, Sep 15</w:t>
      </w:r>
    </w:p>
    <w:p w:rsidR="00373A62" w:rsidRPr="00E85B1D" w:rsidRDefault="001F1F58" w:rsidP="001F1F5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 w:rsidR="00373A62" w:rsidRPr="00E85B1D">
        <w:rPr>
          <w:sz w:val="24"/>
          <w:szCs w:val="24"/>
        </w:rPr>
        <w:t>Saresh</w:t>
      </w:r>
      <w:proofErr w:type="spellEnd"/>
      <w:r w:rsidR="00373A62" w:rsidRPr="00E85B1D">
        <w:rPr>
          <w:sz w:val="24"/>
          <w:szCs w:val="24"/>
        </w:rPr>
        <w:t xml:space="preserve"> </w:t>
      </w:r>
      <w:r w:rsidR="000902FA">
        <w:rPr>
          <w:sz w:val="24"/>
          <w:szCs w:val="24"/>
        </w:rPr>
        <w:t xml:space="preserve">Joachim </w:t>
      </w:r>
      <w:r w:rsidR="00373A62" w:rsidRPr="00E85B1D">
        <w:rPr>
          <w:sz w:val="24"/>
          <w:szCs w:val="24"/>
        </w:rPr>
        <w:t>will be trying to set a Gui</w:t>
      </w:r>
      <w:r w:rsidR="000902FA">
        <w:rPr>
          <w:sz w:val="24"/>
          <w:szCs w:val="24"/>
        </w:rPr>
        <w:t>n</w:t>
      </w:r>
      <w:r w:rsidR="00373A62" w:rsidRPr="00E85B1D">
        <w:rPr>
          <w:sz w:val="24"/>
          <w:szCs w:val="24"/>
        </w:rPr>
        <w:t>ness Book of World Reco</w:t>
      </w:r>
      <w:r w:rsidR="000902FA">
        <w:rPr>
          <w:sz w:val="24"/>
          <w:szCs w:val="24"/>
        </w:rPr>
        <w:t xml:space="preserve">rds for cycling </w:t>
      </w:r>
      <w:r>
        <w:rPr>
          <w:sz w:val="24"/>
          <w:szCs w:val="24"/>
        </w:rPr>
        <w:t xml:space="preserve">   </w:t>
      </w:r>
      <w:bookmarkStart w:id="0" w:name="_GoBack"/>
      <w:bookmarkEnd w:id="0"/>
      <w:r w:rsidR="000902FA">
        <w:rPr>
          <w:sz w:val="24"/>
          <w:szCs w:val="24"/>
        </w:rPr>
        <w:t xml:space="preserve">across Canada.  He has already 60 world records.  </w:t>
      </w:r>
      <w:r w:rsidR="00373A62" w:rsidRPr="00E85B1D">
        <w:rPr>
          <w:sz w:val="24"/>
          <w:szCs w:val="24"/>
        </w:rPr>
        <w:t>Cyclists are welcome to cheer him on or ride with him starting at Van</w:t>
      </w:r>
      <w:r w:rsidR="000902FA">
        <w:rPr>
          <w:sz w:val="24"/>
          <w:szCs w:val="24"/>
        </w:rPr>
        <w:t>couver</w:t>
      </w:r>
      <w:r w:rsidR="00373A62" w:rsidRPr="00E85B1D">
        <w:rPr>
          <w:sz w:val="24"/>
          <w:szCs w:val="24"/>
        </w:rPr>
        <w:t xml:space="preserve"> City Hall at 10am.</w:t>
      </w:r>
    </w:p>
    <w:p w:rsidR="00373A62" w:rsidRDefault="00373A62" w:rsidP="00373A62">
      <w:pPr>
        <w:pStyle w:val="Default"/>
      </w:pPr>
      <w:r>
        <w:t>6)  Adjournment</w:t>
      </w:r>
    </w:p>
    <w:p w:rsidR="00373A62" w:rsidRDefault="00373A62" w:rsidP="00373A62">
      <w:pPr>
        <w:pStyle w:val="Default"/>
      </w:pPr>
    </w:p>
    <w:p w:rsidR="00373A62" w:rsidRPr="00D835A1" w:rsidRDefault="00373A62" w:rsidP="00373A62">
      <w:pPr>
        <w:pStyle w:val="Default"/>
      </w:pPr>
      <w:r>
        <w:t xml:space="preserve">7)  </w:t>
      </w:r>
      <w:r w:rsidR="000902FA">
        <w:t>N</w:t>
      </w:r>
      <w:r>
        <w:t>ext meeting</w:t>
      </w:r>
      <w:r w:rsidR="00EB4336">
        <w:t xml:space="preserve"> </w:t>
      </w:r>
      <w:proofErr w:type="gramStart"/>
      <w:r w:rsidR="00EB4336">
        <w:t>-</w:t>
      </w:r>
      <w:r>
        <w:t xml:space="preserve">  </w:t>
      </w:r>
      <w:r w:rsidR="00EB4336">
        <w:t>Monday</w:t>
      </w:r>
      <w:proofErr w:type="gramEnd"/>
      <w:r w:rsidR="00EB4336">
        <w:t>, Oct. 7 , 6:45 to 8:45pm.</w:t>
      </w:r>
    </w:p>
    <w:sectPr w:rsidR="00373A62" w:rsidRPr="00D835A1">
      <w:pgSz w:w="12240" w:h="15840"/>
      <w:pgMar w:top="1133" w:right="1073" w:bottom="1440" w:left="108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BGPHC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CSUGA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CFB"/>
    <w:multiLevelType w:val="hybridMultilevel"/>
    <w:tmpl w:val="EF6CC952"/>
    <w:lvl w:ilvl="0" w:tplc="F0D0DE40">
      <w:start w:val="1"/>
      <w:numFmt w:val="bullet"/>
      <w:lvlText w:val="-"/>
      <w:lvlJc w:val="left"/>
      <w:pPr>
        <w:ind w:left="1800" w:hanging="360"/>
      </w:pPr>
      <w:rPr>
        <w:rFonts w:ascii="FBGPHC+TimesNewRomanPS-BoldMT" w:eastAsiaTheme="minorEastAsia" w:hAnsi="FBGPHC+TimesNewRomanPS-BoldMT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E27290"/>
    <w:multiLevelType w:val="hybridMultilevel"/>
    <w:tmpl w:val="1E60B334"/>
    <w:lvl w:ilvl="0" w:tplc="161A5122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BCB49A9"/>
    <w:multiLevelType w:val="hybridMultilevel"/>
    <w:tmpl w:val="F2F06FDA"/>
    <w:lvl w:ilvl="0" w:tplc="1EA61E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E55A2E"/>
    <w:multiLevelType w:val="hybridMultilevel"/>
    <w:tmpl w:val="A41E827E"/>
    <w:lvl w:ilvl="0" w:tplc="10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533D9B"/>
    <w:multiLevelType w:val="hybridMultilevel"/>
    <w:tmpl w:val="0008A36A"/>
    <w:lvl w:ilvl="0" w:tplc="1A2EAF1A">
      <w:start w:val="6"/>
      <w:numFmt w:val="bullet"/>
      <w:lvlText w:val="-"/>
      <w:lvlJc w:val="left"/>
      <w:pPr>
        <w:ind w:left="1440" w:hanging="360"/>
      </w:pPr>
      <w:rPr>
        <w:rFonts w:ascii="FBGPHC+TimesNewRomanPS-BoldMT" w:eastAsiaTheme="minorEastAsia" w:hAnsi="FBGPHC+TimesNewRomanPS-BoldMT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01B24E"/>
    <w:multiLevelType w:val="hybridMultilevel"/>
    <w:tmpl w:val="F15E5F1E"/>
    <w:lvl w:ilvl="0" w:tplc="6D2A661C">
      <w:start w:val="1"/>
      <w:numFmt w:val="decimal"/>
      <w:lvlText w:val="%1."/>
      <w:lvlJc w:val="left"/>
      <w:rPr>
        <w:rFonts w:ascii="FBGPHC+TimesNewRomanPS-BoldMT" w:eastAsiaTheme="minorEastAsia" w:hAnsi="FBGPHC+TimesNewRomanPS-BoldMT" w:cs="FBGPHC+TimesNewRomanPS-BoldM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4244632C"/>
    <w:multiLevelType w:val="hybridMultilevel"/>
    <w:tmpl w:val="3440CE74"/>
    <w:lvl w:ilvl="0" w:tplc="ACE424A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60B668E"/>
    <w:multiLevelType w:val="hybridMultilevel"/>
    <w:tmpl w:val="692E7CB6"/>
    <w:lvl w:ilvl="0" w:tplc="10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3D189D"/>
    <w:multiLevelType w:val="hybridMultilevel"/>
    <w:tmpl w:val="000AC8F4"/>
    <w:lvl w:ilvl="0" w:tplc="B64AC8CE">
      <w:start w:val="1"/>
      <w:numFmt w:val="bullet"/>
      <w:lvlText w:val="-"/>
      <w:lvlJc w:val="left"/>
      <w:pPr>
        <w:ind w:left="1812" w:hanging="360"/>
      </w:pPr>
      <w:rPr>
        <w:rFonts w:ascii="FBGPHC+TimesNewRomanPS-BoldMT" w:eastAsiaTheme="minorEastAsia" w:hAnsi="FBGPHC+TimesNewRomanPS-BoldMT" w:cs="FBGPHC+TimesNewRomanPS-BoldMT" w:hint="default"/>
      </w:rPr>
    </w:lvl>
    <w:lvl w:ilvl="1" w:tplc="10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9">
    <w:nsid w:val="7D7C5F28"/>
    <w:multiLevelType w:val="hybridMultilevel"/>
    <w:tmpl w:val="102810D2"/>
    <w:lvl w:ilvl="0" w:tplc="384057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6E1958"/>
    <w:multiLevelType w:val="hybridMultilevel"/>
    <w:tmpl w:val="00C4A18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30"/>
    <w:rsid w:val="00004822"/>
    <w:rsid w:val="00013FBB"/>
    <w:rsid w:val="00062830"/>
    <w:rsid w:val="000650FC"/>
    <w:rsid w:val="000902FA"/>
    <w:rsid w:val="001B4C24"/>
    <w:rsid w:val="001F1F58"/>
    <w:rsid w:val="00265B82"/>
    <w:rsid w:val="002F714D"/>
    <w:rsid w:val="0033782A"/>
    <w:rsid w:val="00362D83"/>
    <w:rsid w:val="00373A62"/>
    <w:rsid w:val="004B0A58"/>
    <w:rsid w:val="004B11E6"/>
    <w:rsid w:val="00566408"/>
    <w:rsid w:val="005975D1"/>
    <w:rsid w:val="006824E4"/>
    <w:rsid w:val="00713322"/>
    <w:rsid w:val="007A7192"/>
    <w:rsid w:val="007D11C2"/>
    <w:rsid w:val="00831688"/>
    <w:rsid w:val="00847170"/>
    <w:rsid w:val="008603D6"/>
    <w:rsid w:val="009419B9"/>
    <w:rsid w:val="009C3F19"/>
    <w:rsid w:val="00AD742E"/>
    <w:rsid w:val="00B0118D"/>
    <w:rsid w:val="00B44978"/>
    <w:rsid w:val="00C82D8C"/>
    <w:rsid w:val="00D77C25"/>
    <w:rsid w:val="00D835A1"/>
    <w:rsid w:val="00D91E3A"/>
    <w:rsid w:val="00DC6EAD"/>
    <w:rsid w:val="00E0661E"/>
    <w:rsid w:val="00E27396"/>
    <w:rsid w:val="00E56DE0"/>
    <w:rsid w:val="00E77037"/>
    <w:rsid w:val="00E824E6"/>
    <w:rsid w:val="00E85B1D"/>
    <w:rsid w:val="00EA48E0"/>
    <w:rsid w:val="00EB4336"/>
    <w:rsid w:val="00EC3265"/>
    <w:rsid w:val="00F104D8"/>
    <w:rsid w:val="00F65C9C"/>
    <w:rsid w:val="00F8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FBGPHC+TimesNewRomanPS-BoldMT" w:hAnsi="FBGPHC+TimesNewRomanPS-BoldMT" w:cs="FBGPHC+TimesNewRomanPS-BoldMT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373A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4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FBGPHC+TimesNewRomanPS-BoldMT" w:hAnsi="FBGPHC+TimesNewRomanPS-BoldMT" w:cs="FBGPHC+TimesNewRomanPS-BoldMT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373A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alks@sfu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CHOI</dc:creator>
  <cp:lastModifiedBy>FIONA CHOI</cp:lastModifiedBy>
  <cp:revision>10</cp:revision>
  <dcterms:created xsi:type="dcterms:W3CDTF">2013-09-15T21:51:00Z</dcterms:created>
  <dcterms:modified xsi:type="dcterms:W3CDTF">2013-10-05T02:07:00Z</dcterms:modified>
</cp:coreProperties>
</file>