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7B" w:rsidRDefault="00CF6E7B">
      <w:pPr>
        <w:rPr>
          <w:rFonts w:ascii="Verdana" w:hAnsi="Verdana"/>
        </w:rPr>
      </w:pPr>
      <w:bookmarkStart w:id="0" w:name="_GoBack"/>
      <w:bookmarkEnd w:id="0"/>
    </w:p>
    <w:p w:rsidR="009A6961" w:rsidRDefault="009A6961">
      <w:pPr>
        <w:rPr>
          <w:rFonts w:ascii="Verdana" w:hAnsi="Verdana"/>
        </w:rPr>
      </w:pPr>
    </w:p>
    <w:p w:rsidR="009A6961" w:rsidRPr="009A6961" w:rsidRDefault="009A6961">
      <w:pPr>
        <w:rPr>
          <w:sz w:val="24"/>
          <w:szCs w:val="24"/>
        </w:rPr>
      </w:pPr>
      <w:r w:rsidRPr="009A6961">
        <w:rPr>
          <w:sz w:val="24"/>
          <w:szCs w:val="24"/>
        </w:rPr>
        <w:t>March 23</w:t>
      </w:r>
      <w:r w:rsidRPr="009A6961">
        <w:rPr>
          <w:sz w:val="24"/>
          <w:szCs w:val="24"/>
          <w:vertAlign w:val="superscript"/>
        </w:rPr>
        <w:t>rd</w:t>
      </w:r>
      <w:r w:rsidRPr="009A6961">
        <w:rPr>
          <w:sz w:val="24"/>
          <w:szCs w:val="24"/>
        </w:rPr>
        <w:t>, 2009</w:t>
      </w:r>
    </w:p>
    <w:p w:rsidR="009A6961" w:rsidRPr="009A6961" w:rsidRDefault="009A6961" w:rsidP="009A6961">
      <w:pPr>
        <w:rPr>
          <w:sz w:val="24"/>
          <w:szCs w:val="24"/>
        </w:rPr>
      </w:pPr>
    </w:p>
    <w:p w:rsidR="009A6961" w:rsidRPr="009A6961" w:rsidRDefault="009A6961" w:rsidP="009A6961">
      <w:pPr>
        <w:rPr>
          <w:sz w:val="24"/>
          <w:szCs w:val="24"/>
        </w:rPr>
      </w:pPr>
      <w:r w:rsidRPr="009A6961">
        <w:rPr>
          <w:sz w:val="24"/>
          <w:szCs w:val="24"/>
        </w:rPr>
        <w:t>Mayor and Council</w:t>
      </w:r>
    </w:p>
    <w:p w:rsidR="009A6961" w:rsidRDefault="009A6961" w:rsidP="009A6961">
      <w:pPr>
        <w:rPr>
          <w:sz w:val="24"/>
          <w:szCs w:val="24"/>
        </w:rPr>
      </w:pPr>
      <w:r w:rsidRPr="009A6961">
        <w:rPr>
          <w:sz w:val="24"/>
          <w:szCs w:val="24"/>
        </w:rPr>
        <w:t>City of Vancouver</w:t>
      </w:r>
      <w:r w:rsidRPr="009A6961">
        <w:rPr>
          <w:sz w:val="24"/>
          <w:szCs w:val="24"/>
        </w:rPr>
        <w:br/>
        <w:t>453 West 12th Avenue</w:t>
      </w:r>
      <w:r w:rsidRPr="009A6961">
        <w:rPr>
          <w:sz w:val="24"/>
          <w:szCs w:val="24"/>
        </w:rPr>
        <w:br/>
        <w:t>Vancouver, BC   V5Y 1V4</w:t>
      </w:r>
      <w:r w:rsidRPr="009A6961">
        <w:rPr>
          <w:sz w:val="24"/>
          <w:szCs w:val="24"/>
        </w:rPr>
        <w:br/>
        <w:t>Canada</w:t>
      </w:r>
    </w:p>
    <w:p w:rsidR="009A6961" w:rsidRDefault="009A6961" w:rsidP="009A6961">
      <w:pPr>
        <w:rPr>
          <w:sz w:val="24"/>
          <w:szCs w:val="24"/>
        </w:rPr>
      </w:pPr>
    </w:p>
    <w:p w:rsidR="009A6961" w:rsidRDefault="009A6961" w:rsidP="009A6961">
      <w:pPr>
        <w:rPr>
          <w:sz w:val="24"/>
          <w:szCs w:val="24"/>
        </w:rPr>
      </w:pPr>
      <w:r>
        <w:rPr>
          <w:sz w:val="24"/>
          <w:szCs w:val="24"/>
        </w:rPr>
        <w:t>Dear Mayor and Council,</w:t>
      </w:r>
    </w:p>
    <w:p w:rsidR="009A6961" w:rsidRDefault="009A6961" w:rsidP="009A6961">
      <w:pPr>
        <w:rPr>
          <w:sz w:val="24"/>
          <w:szCs w:val="24"/>
        </w:rPr>
      </w:pPr>
    </w:p>
    <w:p w:rsidR="009A6961" w:rsidRDefault="009A6961" w:rsidP="009A6961">
      <w:pPr>
        <w:rPr>
          <w:sz w:val="24"/>
          <w:szCs w:val="24"/>
        </w:rPr>
      </w:pPr>
      <w:r>
        <w:rPr>
          <w:sz w:val="24"/>
          <w:szCs w:val="24"/>
        </w:rPr>
        <w:t>On behalf of the Vancouver Area Cycling Coalition’s (VACC) Vancouver/UBC Committee,</w:t>
      </w:r>
    </w:p>
    <w:p w:rsidR="009A6961" w:rsidRDefault="009A6961" w:rsidP="009A6961">
      <w:pPr>
        <w:rPr>
          <w:sz w:val="24"/>
          <w:szCs w:val="24"/>
        </w:rPr>
      </w:pPr>
      <w:r>
        <w:rPr>
          <w:sz w:val="24"/>
          <w:szCs w:val="24"/>
        </w:rPr>
        <w:t xml:space="preserve">I would like to express my endorsement for the Public Bike Share (PBS) System coming before council tomorrow. </w:t>
      </w:r>
    </w:p>
    <w:p w:rsidR="009A6961" w:rsidRDefault="009A6961" w:rsidP="009A6961">
      <w:pPr>
        <w:rPr>
          <w:sz w:val="24"/>
          <w:szCs w:val="24"/>
        </w:rPr>
      </w:pPr>
    </w:p>
    <w:p w:rsidR="00FB38D9" w:rsidRDefault="009A6961" w:rsidP="009A6961">
      <w:pPr>
        <w:rPr>
          <w:sz w:val="24"/>
          <w:szCs w:val="24"/>
        </w:rPr>
      </w:pPr>
      <w:r>
        <w:rPr>
          <w:sz w:val="24"/>
          <w:szCs w:val="24"/>
        </w:rPr>
        <w:t xml:space="preserve">Our committee believes that the Bike Share System has been proven to advance the cycling situation in numerous cities worldwide and we believe that Vancouver would also benefit enormously from </w:t>
      </w:r>
      <w:r w:rsidR="00FB38D9">
        <w:rPr>
          <w:sz w:val="24"/>
          <w:szCs w:val="24"/>
        </w:rPr>
        <w:t>the PBS. Bike Share has been shown to increase mode share and we are convinced that improved cycling infrastructure combined with Bike Share will help council to greatly increase cycling mode share and thus help bring Vancouver to its desired status as “greenest city on earth”.</w:t>
      </w:r>
    </w:p>
    <w:p w:rsidR="00FB38D9" w:rsidRDefault="00FB38D9" w:rsidP="009A6961">
      <w:pPr>
        <w:rPr>
          <w:sz w:val="24"/>
          <w:szCs w:val="24"/>
        </w:rPr>
      </w:pPr>
    </w:p>
    <w:p w:rsidR="00FB38D9" w:rsidRDefault="00FB38D9" w:rsidP="009A6961">
      <w:pPr>
        <w:rPr>
          <w:sz w:val="24"/>
          <w:szCs w:val="24"/>
        </w:rPr>
      </w:pPr>
      <w:r>
        <w:rPr>
          <w:sz w:val="24"/>
          <w:szCs w:val="24"/>
        </w:rPr>
        <w:t>On this note, I certainly encourage Council to consider a number of cycling infrastructure issues in tandem with the PBS in order to maximize success. A couple of these infrastructure issues include: the Burrard Bridge and the loops on the north end of the Granville Bridge.</w:t>
      </w:r>
    </w:p>
    <w:p w:rsidR="00FB38D9" w:rsidRDefault="00FB38D9" w:rsidP="009A6961">
      <w:pPr>
        <w:rPr>
          <w:sz w:val="24"/>
          <w:szCs w:val="24"/>
        </w:rPr>
      </w:pPr>
    </w:p>
    <w:p w:rsidR="00FB38D9" w:rsidRDefault="00FB38D9" w:rsidP="009A6961">
      <w:pPr>
        <w:rPr>
          <w:sz w:val="24"/>
          <w:szCs w:val="24"/>
        </w:rPr>
      </w:pPr>
      <w:r>
        <w:rPr>
          <w:sz w:val="24"/>
          <w:szCs w:val="24"/>
        </w:rPr>
        <w:t>Thank you for the positive work you are doing in forwarding the cycling agenda in Vancouver.</w:t>
      </w:r>
    </w:p>
    <w:p w:rsidR="00FB38D9" w:rsidRDefault="00FB38D9" w:rsidP="009A6961">
      <w:pPr>
        <w:rPr>
          <w:sz w:val="24"/>
          <w:szCs w:val="24"/>
        </w:rPr>
      </w:pPr>
    </w:p>
    <w:p w:rsidR="00FB38D9" w:rsidRDefault="00FB38D9" w:rsidP="009A6961">
      <w:pPr>
        <w:rPr>
          <w:sz w:val="24"/>
          <w:szCs w:val="24"/>
        </w:rPr>
      </w:pPr>
      <w:r>
        <w:rPr>
          <w:sz w:val="24"/>
          <w:szCs w:val="24"/>
        </w:rPr>
        <w:t>Sincerely,</w:t>
      </w:r>
    </w:p>
    <w:p w:rsidR="00FB38D9" w:rsidRDefault="00FB38D9" w:rsidP="009A6961">
      <w:pPr>
        <w:rPr>
          <w:sz w:val="24"/>
          <w:szCs w:val="24"/>
        </w:rPr>
      </w:pPr>
    </w:p>
    <w:p w:rsidR="00FB38D9" w:rsidRDefault="00FB38D9" w:rsidP="009A6961">
      <w:pPr>
        <w:rPr>
          <w:sz w:val="24"/>
          <w:szCs w:val="24"/>
        </w:rPr>
      </w:pPr>
      <w:r>
        <w:rPr>
          <w:sz w:val="24"/>
          <w:szCs w:val="24"/>
        </w:rPr>
        <w:t>Lisa Slakov</w:t>
      </w:r>
    </w:p>
    <w:p w:rsidR="00FB38D9" w:rsidRDefault="00FB38D9" w:rsidP="009A6961">
      <w:pPr>
        <w:rPr>
          <w:sz w:val="24"/>
          <w:szCs w:val="24"/>
        </w:rPr>
      </w:pPr>
      <w:r>
        <w:rPr>
          <w:sz w:val="24"/>
          <w:szCs w:val="24"/>
        </w:rPr>
        <w:t>Chair, VACC Vancouver/UBC Committee</w:t>
      </w:r>
    </w:p>
    <w:p w:rsidR="00FB38D9" w:rsidRDefault="00FB38D9" w:rsidP="009A6961">
      <w:pPr>
        <w:rPr>
          <w:sz w:val="24"/>
          <w:szCs w:val="24"/>
        </w:rPr>
      </w:pPr>
      <w:r>
        <w:rPr>
          <w:sz w:val="24"/>
          <w:szCs w:val="24"/>
        </w:rPr>
        <w:t>604-732-5803</w:t>
      </w:r>
    </w:p>
    <w:p w:rsidR="00FB38D9" w:rsidRDefault="00FB38D9" w:rsidP="009A6961">
      <w:pPr>
        <w:rPr>
          <w:sz w:val="24"/>
          <w:szCs w:val="24"/>
        </w:rPr>
      </w:pPr>
    </w:p>
    <w:p w:rsidR="00FB38D9" w:rsidRDefault="00FB38D9" w:rsidP="009A6961">
      <w:pPr>
        <w:rPr>
          <w:sz w:val="24"/>
          <w:szCs w:val="24"/>
        </w:rPr>
      </w:pPr>
    </w:p>
    <w:p w:rsidR="00FB38D9" w:rsidRDefault="00FB38D9" w:rsidP="009A6961">
      <w:pPr>
        <w:rPr>
          <w:sz w:val="24"/>
          <w:szCs w:val="24"/>
        </w:rPr>
      </w:pPr>
    </w:p>
    <w:p w:rsidR="00FB38D9" w:rsidRPr="00FB38D9" w:rsidRDefault="00FB38D9" w:rsidP="00FB38D9">
      <w:pPr>
        <w:rPr>
          <w:sz w:val="24"/>
          <w:szCs w:val="24"/>
          <w:lang w:val="en-US" w:eastAsia="en-CA"/>
        </w:rPr>
      </w:pPr>
      <w:r w:rsidRPr="00FB38D9">
        <w:rPr>
          <w:color w:val="0000FF"/>
          <w:sz w:val="24"/>
          <w:szCs w:val="24"/>
          <w:lang w:val="en-US" w:eastAsia="en-CA"/>
        </w:rPr>
        <w:t> </w:t>
      </w:r>
    </w:p>
    <w:p w:rsidR="009A6961" w:rsidRPr="009A6961" w:rsidRDefault="009A6961" w:rsidP="009A6961">
      <w:pPr>
        <w:rPr>
          <w:sz w:val="24"/>
          <w:szCs w:val="24"/>
        </w:rPr>
      </w:pPr>
      <w:r>
        <w:br/>
      </w:r>
    </w:p>
    <w:p w:rsidR="009A6961" w:rsidRPr="009A6961" w:rsidRDefault="009A6961" w:rsidP="009A6961">
      <w:pPr>
        <w:rPr>
          <w:rFonts w:ascii="Verdana" w:hAnsi="Verdana"/>
          <w:lang w:val="en-US"/>
        </w:rPr>
      </w:pPr>
    </w:p>
    <w:sectPr w:rsidR="009A6961" w:rsidRPr="009A6961" w:rsidSect="0006190F">
      <w:headerReference w:type="default" r:id="rId8"/>
      <w:footerReference w:type="default" r:id="rId9"/>
      <w:pgSz w:w="12240" w:h="15840" w:code="1"/>
      <w:pgMar w:top="1138" w:right="1138" w:bottom="1138" w:left="113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1D" w:rsidRDefault="00122F1D">
      <w:r>
        <w:separator/>
      </w:r>
    </w:p>
  </w:endnote>
  <w:endnote w:type="continuationSeparator" w:id="0">
    <w:p w:rsidR="00122F1D" w:rsidRDefault="0012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genda">
    <w:altName w:val="Agenda"/>
    <w:panose1 w:val="00000000000000000000"/>
    <w:charset w:val="00"/>
    <w:family w:val="auto"/>
    <w:notTrueType/>
    <w:pitch w:val="default"/>
    <w:sig w:usb0="00000003" w:usb1="00000000" w:usb2="00000000" w:usb3="00000000" w:csb0="00000001" w:csb1="00000000"/>
  </w:font>
  <w:font w:name="Eras Ult BT">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7B" w:rsidRDefault="00CF6E7B">
    <w:pPr>
      <w:spacing w:before="100" w:beforeAutospacing="1" w:after="100" w:afterAutospacing="1"/>
      <w:ind w:right="-32"/>
      <w:rPr>
        <w:rFonts w:ascii="Verdana" w:hAnsi="Verdana"/>
        <w:sz w:val="15"/>
      </w:rPr>
    </w:pPr>
    <w:r>
      <w:rPr>
        <w:rFonts w:ascii="Verdana" w:hAnsi="Verdana"/>
        <w:i/>
        <w:iCs/>
        <w:sz w:val="15"/>
        <w:szCs w:val="16"/>
        <w:lang w:val="en-US"/>
      </w:rPr>
      <w:t xml:space="preserve">The Vancouver Area Cycling Coalition is a volunteer-run non-profit society </w:t>
    </w:r>
    <w:r>
      <w:rPr>
        <w:rFonts w:ascii="Verdana" w:hAnsi="Verdana"/>
        <w:i/>
        <w:iCs/>
        <w:sz w:val="15"/>
        <w:szCs w:val="16"/>
      </w:rPr>
      <w:t xml:space="preserve">whose members work toward improving conditions for cycling in the Lower Mainland. The VACC believes that </w:t>
    </w:r>
    <w:r>
      <w:rPr>
        <w:rFonts w:ascii="Verdana" w:hAnsi="Verdana"/>
        <w:i/>
        <w:iCs/>
        <w:sz w:val="15"/>
        <w:szCs w:val="16"/>
        <w:lang w:val="en-US"/>
      </w:rPr>
      <w:t>increased bicycle use has the potential to significantly reduce traffic congestion, improve health conditions that result from inactive living, and</w:t>
    </w:r>
    <w:r w:rsidR="00A13EFC">
      <w:rPr>
        <w:rFonts w:ascii="Verdana" w:hAnsi="Verdana"/>
        <w:i/>
        <w:iCs/>
        <w:sz w:val="15"/>
        <w:szCs w:val="16"/>
        <w:lang w:val="en-US"/>
      </w:rPr>
      <w:t xml:space="preserve"> enhance our urban environment. </w:t>
    </w:r>
    <w:r>
      <w:rPr>
        <w:rFonts w:ascii="Verdana" w:hAnsi="Verdana"/>
        <w:i/>
        <w:iCs/>
        <w:sz w:val="15"/>
        <w:szCs w:val="16"/>
      </w:rPr>
      <w:t>The VACC campaigns to change the circumstances that currently discourage bicycle use: poor or non-existent cycling facilities and lack of appropriate education for both cyclists and motorists. We do this by providing informed input and consultation on cycling issues to municipal, provincial, and federal politicians and government staff, and by offering advocacy support and education to groups and ind</w:t>
    </w:r>
    <w:r w:rsidR="00A13EFC">
      <w:rPr>
        <w:rFonts w:ascii="Verdana" w:hAnsi="Verdana"/>
        <w:i/>
        <w:iCs/>
        <w:sz w:val="15"/>
        <w:szCs w:val="16"/>
      </w:rPr>
      <w:t>ividuals in the Lower Mainland.</w:t>
    </w:r>
  </w:p>
  <w:p w:rsidR="009A6961" w:rsidRDefault="009A696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1D" w:rsidRDefault="00122F1D">
      <w:r>
        <w:separator/>
      </w:r>
    </w:p>
  </w:footnote>
  <w:footnote w:type="continuationSeparator" w:id="0">
    <w:p w:rsidR="00122F1D" w:rsidRDefault="00122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51"/>
      <w:gridCol w:w="6079"/>
      <w:gridCol w:w="2709"/>
    </w:tblGrid>
    <w:tr w:rsidR="00CF6E7B">
      <w:tblPrEx>
        <w:tblCellMar>
          <w:top w:w="0" w:type="dxa"/>
          <w:bottom w:w="0" w:type="dxa"/>
        </w:tblCellMar>
      </w:tblPrEx>
      <w:trPr>
        <w:cantSplit/>
      </w:trPr>
      <w:tc>
        <w:tcPr>
          <w:tcW w:w="9639" w:type="dxa"/>
          <w:gridSpan w:val="3"/>
          <w:shd w:val="pct45" w:color="auto" w:fill="FFFFFF"/>
        </w:tcPr>
        <w:p w:rsidR="00CF6E7B" w:rsidRDefault="000903BE">
          <w:pPr>
            <w:pStyle w:val="Header"/>
            <w:tabs>
              <w:tab w:val="left" w:pos="9106"/>
            </w:tabs>
            <w:ind w:left="-250" w:right="-108"/>
            <w:jc w:val="right"/>
            <w:rPr>
              <w:rFonts w:ascii="Eras Ult BT" w:hAnsi="Eras Ult BT"/>
              <w:color w:val="FFFFFF"/>
            </w:rPr>
          </w:pPr>
          <w:r>
            <w:rPr>
              <w:rFonts w:ascii="Eras Ult BT" w:hAnsi="Eras Ult BT"/>
              <w:noProof/>
              <w:color w:val="FFFFFF"/>
              <w:lang w:val="en-US"/>
            </w:rPr>
            <w:drawing>
              <wp:inline distT="0" distB="0" distL="0" distR="0">
                <wp:extent cx="6197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7600" cy="228600"/>
                        </a:xfrm>
                        <a:prstGeom prst="rect">
                          <a:avLst/>
                        </a:prstGeom>
                        <a:noFill/>
                        <a:ln>
                          <a:noFill/>
                        </a:ln>
                      </pic:spPr>
                    </pic:pic>
                  </a:graphicData>
                </a:graphic>
              </wp:inline>
            </w:drawing>
          </w:r>
        </w:p>
      </w:tc>
    </w:tr>
    <w:tr w:rsidR="00CF6E7B">
      <w:tblPrEx>
        <w:tblCellMar>
          <w:top w:w="0" w:type="dxa"/>
          <w:bottom w:w="0" w:type="dxa"/>
        </w:tblCellMar>
      </w:tblPrEx>
      <w:tc>
        <w:tcPr>
          <w:tcW w:w="851" w:type="dxa"/>
        </w:tcPr>
        <w:p w:rsidR="00CF6E7B" w:rsidRDefault="000903BE">
          <w:pPr>
            <w:pStyle w:val="Header"/>
            <w:ind w:left="-250"/>
            <w:jc w:val="both"/>
          </w:pPr>
          <w:r>
            <w:rPr>
              <w:noProof/>
              <w:lang w:val="en-US"/>
            </w:rPr>
            <w:drawing>
              <wp:inline distT="0" distB="0" distL="0" distR="0">
                <wp:extent cx="647700" cy="368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68300"/>
                        </a:xfrm>
                        <a:prstGeom prst="rect">
                          <a:avLst/>
                        </a:prstGeom>
                        <a:noFill/>
                        <a:ln>
                          <a:noFill/>
                        </a:ln>
                      </pic:spPr>
                    </pic:pic>
                  </a:graphicData>
                </a:graphic>
              </wp:inline>
            </w:drawing>
          </w:r>
        </w:p>
      </w:tc>
      <w:tc>
        <w:tcPr>
          <w:tcW w:w="6079" w:type="dxa"/>
        </w:tcPr>
        <w:p w:rsidR="00CF6E7B" w:rsidRDefault="00CF6E7B">
          <w:pPr>
            <w:pStyle w:val="Header"/>
            <w:ind w:left="34"/>
            <w:rPr>
              <w:rFonts w:ascii="Arial" w:hAnsi="Arial"/>
              <w:i/>
              <w:sz w:val="32"/>
            </w:rPr>
          </w:pPr>
          <w:r>
            <w:rPr>
              <w:rFonts w:ascii="Arial" w:hAnsi="Arial"/>
              <w:i/>
              <w:sz w:val="32"/>
            </w:rPr>
            <w:t xml:space="preserve">VACC </w:t>
          </w:r>
        </w:p>
        <w:p w:rsidR="00CF6E7B" w:rsidRDefault="00CF6E7B">
          <w:pPr>
            <w:pStyle w:val="Header"/>
            <w:ind w:left="34"/>
            <w:rPr>
              <w:rFonts w:ascii="Arial" w:hAnsi="Arial"/>
              <w:sz w:val="16"/>
            </w:rPr>
          </w:pPr>
          <w:r>
            <w:rPr>
              <w:rFonts w:ascii="Arial" w:hAnsi="Arial"/>
              <w:sz w:val="16"/>
            </w:rPr>
            <w:t>www.vacc.bc.ca</w:t>
          </w:r>
        </w:p>
      </w:tc>
      <w:tc>
        <w:tcPr>
          <w:tcW w:w="2709" w:type="dxa"/>
        </w:tcPr>
        <w:p w:rsidR="00CF6E7B" w:rsidRDefault="00CF6E7B">
          <w:pPr>
            <w:pStyle w:val="Header"/>
            <w:ind w:right="34"/>
            <w:jc w:val="right"/>
            <w:rPr>
              <w:rFonts w:ascii="Verdana" w:hAnsi="Verdana"/>
              <w:sz w:val="15"/>
            </w:rPr>
          </w:pPr>
          <w:r>
            <w:rPr>
              <w:rFonts w:ascii="Verdana" w:hAnsi="Verdana"/>
              <w:sz w:val="15"/>
            </w:rPr>
            <w:t>Box 47068, 15-555 W. 12</w:t>
          </w:r>
          <w:r>
            <w:rPr>
              <w:rFonts w:ascii="Verdana" w:hAnsi="Verdana"/>
              <w:sz w:val="15"/>
              <w:vertAlign w:val="superscript"/>
            </w:rPr>
            <w:t xml:space="preserve">th </w:t>
          </w:r>
          <w:r>
            <w:rPr>
              <w:rFonts w:ascii="Verdana" w:hAnsi="Verdana"/>
              <w:sz w:val="15"/>
            </w:rPr>
            <w:t xml:space="preserve">Ave. </w:t>
          </w:r>
        </w:p>
        <w:p w:rsidR="00CF6E7B" w:rsidRDefault="00CF6E7B">
          <w:pPr>
            <w:pStyle w:val="Header"/>
            <w:ind w:right="34"/>
            <w:jc w:val="right"/>
            <w:rPr>
              <w:rFonts w:ascii="Verdana" w:hAnsi="Verdana"/>
              <w:sz w:val="15"/>
            </w:rPr>
          </w:pPr>
          <w:r>
            <w:rPr>
              <w:rFonts w:ascii="Verdana" w:hAnsi="Verdana"/>
              <w:sz w:val="15"/>
            </w:rPr>
            <w:t xml:space="preserve">Vancouver, BC   V5Z </w:t>
          </w:r>
          <w:r w:rsidR="00055367">
            <w:rPr>
              <w:rFonts w:ascii="Verdana" w:hAnsi="Verdana"/>
              <w:sz w:val="15"/>
            </w:rPr>
            <w:t>3X7</w:t>
          </w:r>
        </w:p>
        <w:p w:rsidR="00CF6E7B" w:rsidRDefault="00CF6E7B">
          <w:pPr>
            <w:pStyle w:val="Header"/>
            <w:ind w:left="-250" w:right="34"/>
            <w:jc w:val="right"/>
            <w:rPr>
              <w:rFonts w:ascii="Verdana" w:hAnsi="Verdana"/>
              <w:sz w:val="15"/>
            </w:rPr>
          </w:pPr>
          <w:r>
            <w:rPr>
              <w:rFonts w:ascii="Verdana" w:hAnsi="Verdana"/>
              <w:sz w:val="15"/>
            </w:rPr>
            <w:t>Tel:  604-</w:t>
          </w:r>
          <w:r w:rsidR="00D83E1C">
            <w:rPr>
              <w:rFonts w:ascii="Verdana" w:hAnsi="Verdana"/>
              <w:sz w:val="15"/>
            </w:rPr>
            <w:t>878</w:t>
          </w:r>
          <w:r>
            <w:rPr>
              <w:rFonts w:ascii="Verdana" w:hAnsi="Verdana"/>
              <w:sz w:val="15"/>
            </w:rPr>
            <w:t>-</w:t>
          </w:r>
          <w:r w:rsidR="00D83E1C">
            <w:rPr>
              <w:rFonts w:ascii="Verdana" w:hAnsi="Verdana"/>
              <w:sz w:val="15"/>
            </w:rPr>
            <w:t>8222</w:t>
          </w:r>
        </w:p>
        <w:p w:rsidR="00CF6E7B" w:rsidRDefault="00CF6E7B">
          <w:pPr>
            <w:pStyle w:val="Header"/>
            <w:ind w:left="-250" w:right="34"/>
            <w:jc w:val="right"/>
          </w:pPr>
          <w:r>
            <w:rPr>
              <w:rFonts w:ascii="Verdana" w:hAnsi="Verdana"/>
              <w:sz w:val="15"/>
            </w:rPr>
            <w:t>Fax:  604-648-8975</w:t>
          </w:r>
        </w:p>
      </w:tc>
    </w:tr>
    <w:tr w:rsidR="00CF6E7B">
      <w:tblPrEx>
        <w:tblCellMar>
          <w:top w:w="0" w:type="dxa"/>
          <w:bottom w:w="0" w:type="dxa"/>
        </w:tblCellMar>
      </w:tblPrEx>
      <w:trPr>
        <w:cantSplit/>
      </w:trPr>
      <w:tc>
        <w:tcPr>
          <w:tcW w:w="9639" w:type="dxa"/>
          <w:gridSpan w:val="3"/>
          <w:shd w:val="pct45" w:color="auto" w:fill="FFFFFF"/>
        </w:tcPr>
        <w:p w:rsidR="00CF6E7B" w:rsidRDefault="000903BE">
          <w:pPr>
            <w:pStyle w:val="Header"/>
            <w:ind w:left="-250" w:right="-108"/>
            <w:jc w:val="right"/>
            <w:rPr>
              <w:i/>
              <w:color w:val="FFFFFF"/>
            </w:rPr>
          </w:pPr>
          <w:r>
            <w:rPr>
              <w:i/>
              <w:noProof/>
              <w:color w:val="FFFFFF"/>
              <w:lang w:val="en-US"/>
            </w:rPr>
            <w:drawing>
              <wp:inline distT="0" distB="0" distL="0" distR="0">
                <wp:extent cx="6197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7600" cy="228600"/>
                        </a:xfrm>
                        <a:prstGeom prst="rect">
                          <a:avLst/>
                        </a:prstGeom>
                        <a:noFill/>
                        <a:ln>
                          <a:noFill/>
                        </a:ln>
                      </pic:spPr>
                    </pic:pic>
                  </a:graphicData>
                </a:graphic>
              </wp:inline>
            </w:drawing>
          </w:r>
        </w:p>
      </w:tc>
    </w:tr>
  </w:tbl>
  <w:p w:rsidR="00CF6E7B" w:rsidRDefault="00CF6E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F6A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962EAC"/>
    <w:multiLevelType w:val="hybridMultilevel"/>
    <w:tmpl w:val="7EC23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B8600B"/>
    <w:multiLevelType w:val="hybridMultilevel"/>
    <w:tmpl w:val="B5782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E30007"/>
    <w:multiLevelType w:val="hybridMultilevel"/>
    <w:tmpl w:val="8B8CE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45C79"/>
    <w:multiLevelType w:val="hybridMultilevel"/>
    <w:tmpl w:val="9A5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930B90"/>
    <w:multiLevelType w:val="multilevel"/>
    <w:tmpl w:val="C5B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631E8"/>
    <w:multiLevelType w:val="hybridMultilevel"/>
    <w:tmpl w:val="9F424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C50DBB"/>
    <w:multiLevelType w:val="hybridMultilevel"/>
    <w:tmpl w:val="E4124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0F"/>
    <w:rsid w:val="00055367"/>
    <w:rsid w:val="0006190F"/>
    <w:rsid w:val="000903BE"/>
    <w:rsid w:val="00122F1D"/>
    <w:rsid w:val="004C26D7"/>
    <w:rsid w:val="00615213"/>
    <w:rsid w:val="007B53AA"/>
    <w:rsid w:val="00890D46"/>
    <w:rsid w:val="009A6961"/>
    <w:rsid w:val="00A13EFC"/>
    <w:rsid w:val="00AD0B86"/>
    <w:rsid w:val="00B3775A"/>
    <w:rsid w:val="00CF6E7B"/>
    <w:rsid w:val="00D83E1C"/>
    <w:rsid w:val="00FB38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CA"/>
    </w:rPr>
  </w:style>
  <w:style w:type="paragraph" w:styleId="Heading1">
    <w:name w:val="heading 1"/>
    <w:basedOn w:val="Normal"/>
    <w:next w:val="Normal"/>
    <w:qFormat/>
    <w:pPr>
      <w:keepNext/>
      <w:outlineLvl w:val="0"/>
    </w:pPr>
    <w:rPr>
      <w:b/>
      <w:sz w:val="22"/>
      <w:lang w:val="en-GB"/>
    </w:rPr>
  </w:style>
  <w:style w:type="paragraph" w:styleId="Heading2">
    <w:name w:val="heading 2"/>
    <w:basedOn w:val="Normal"/>
    <w:next w:val="Normal"/>
    <w:qFormat/>
    <w:pPr>
      <w:keepNext/>
      <w:outlineLvl w:val="1"/>
    </w:pPr>
    <w:rPr>
      <w:sz w:val="24"/>
      <w:lang w:val="en-US"/>
    </w:rPr>
  </w:style>
  <w:style w:type="paragraph" w:styleId="Heading3">
    <w:name w:val="heading 3"/>
    <w:basedOn w:val="Normal"/>
    <w:next w:val="Normal"/>
    <w:qFormat/>
    <w:pPr>
      <w:keepNext/>
      <w:outlineLvl w:val="2"/>
    </w:pPr>
    <w:rPr>
      <w:rFonts w:ascii="Verdana" w:hAnsi="Verdana"/>
      <w:b/>
      <w:bCs/>
      <w:i/>
      <w:iCs/>
      <w:szCs w:val="24"/>
    </w:rPr>
  </w:style>
  <w:style w:type="paragraph" w:styleId="Heading4">
    <w:name w:val="heading 4"/>
    <w:basedOn w:val="Normal"/>
    <w:next w:val="Normal"/>
    <w:qFormat/>
    <w:pPr>
      <w:keepNext/>
      <w:jc w:val="center"/>
      <w:outlineLvl w:val="3"/>
    </w:pPr>
    <w:rPr>
      <w:rFonts w:ascii="Verdana" w:hAnsi="Verdana"/>
      <w:b/>
      <w:bCs/>
      <w:i/>
      <w:iCs/>
    </w:rPr>
  </w:style>
  <w:style w:type="paragraph" w:styleId="Heading6">
    <w:name w:val="heading 6"/>
    <w:basedOn w:val="Normal"/>
    <w:next w:val="Normal"/>
    <w:qFormat/>
    <w:pPr>
      <w:keepNext/>
      <w:jc w:val="center"/>
      <w:outlineLvl w:val="5"/>
    </w:pPr>
    <w:rPr>
      <w:rFonts w:ascii="Verdana" w:hAnsi="Verdana"/>
      <w:b/>
      <w:b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pPr>
    <w:rPr>
      <w:sz w:val="24"/>
      <w:szCs w:val="24"/>
      <w:lang w:val="en-US"/>
    </w:rPr>
  </w:style>
  <w:style w:type="character" w:styleId="HTMLTypewriter">
    <w:name w:val="HTML Typewriter"/>
    <w:basedOn w:val="DefaultParagraphFont"/>
    <w:rPr>
      <w:rFonts w:ascii="Arial Unicode MS" w:eastAsia="Arial Unicode MS" w:hAnsi="Arial Unicode MS" w:cs="Arial Unicode MS"/>
      <w:sz w:val="20"/>
      <w:szCs w:val="20"/>
    </w:rPr>
  </w:style>
  <w:style w:type="paragraph" w:styleId="FootnoteText">
    <w:name w:val="footnote text"/>
    <w:basedOn w:val="Normal"/>
    <w:semiHidden/>
    <w:rPr>
      <w:rFonts w:ascii="Verdana" w:hAnsi="Verdana"/>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pPr>
    <w:rPr>
      <w:rFonts w:ascii="Agenda" w:hAnsi="Agenda"/>
      <w:color w:val="000000"/>
      <w:sz w:val="24"/>
      <w:szCs w:val="24"/>
      <w:lang w:val="en-US"/>
    </w:rPr>
  </w:style>
  <w:style w:type="paragraph" w:customStyle="1" w:styleId="Pa1">
    <w:name w:val="Pa1"/>
    <w:basedOn w:val="Default"/>
    <w:next w:val="Default"/>
    <w:pPr>
      <w:spacing w:line="241" w:lineRule="atLeast"/>
    </w:pPr>
    <w:rPr>
      <w:color w:val="auto"/>
      <w:sz w:val="20"/>
    </w:rPr>
  </w:style>
  <w:style w:type="paragraph" w:customStyle="1" w:styleId="Pa2">
    <w:name w:val="Pa2"/>
    <w:basedOn w:val="Default"/>
    <w:next w:val="Default"/>
    <w:pPr>
      <w:spacing w:line="241" w:lineRule="atLeast"/>
    </w:pPr>
    <w:rPr>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CA"/>
    </w:rPr>
  </w:style>
  <w:style w:type="paragraph" w:styleId="Heading1">
    <w:name w:val="heading 1"/>
    <w:basedOn w:val="Normal"/>
    <w:next w:val="Normal"/>
    <w:qFormat/>
    <w:pPr>
      <w:keepNext/>
      <w:outlineLvl w:val="0"/>
    </w:pPr>
    <w:rPr>
      <w:b/>
      <w:sz w:val="22"/>
      <w:lang w:val="en-GB"/>
    </w:rPr>
  </w:style>
  <w:style w:type="paragraph" w:styleId="Heading2">
    <w:name w:val="heading 2"/>
    <w:basedOn w:val="Normal"/>
    <w:next w:val="Normal"/>
    <w:qFormat/>
    <w:pPr>
      <w:keepNext/>
      <w:outlineLvl w:val="1"/>
    </w:pPr>
    <w:rPr>
      <w:sz w:val="24"/>
      <w:lang w:val="en-US"/>
    </w:rPr>
  </w:style>
  <w:style w:type="paragraph" w:styleId="Heading3">
    <w:name w:val="heading 3"/>
    <w:basedOn w:val="Normal"/>
    <w:next w:val="Normal"/>
    <w:qFormat/>
    <w:pPr>
      <w:keepNext/>
      <w:outlineLvl w:val="2"/>
    </w:pPr>
    <w:rPr>
      <w:rFonts w:ascii="Verdana" w:hAnsi="Verdana"/>
      <w:b/>
      <w:bCs/>
      <w:i/>
      <w:iCs/>
      <w:szCs w:val="24"/>
    </w:rPr>
  </w:style>
  <w:style w:type="paragraph" w:styleId="Heading4">
    <w:name w:val="heading 4"/>
    <w:basedOn w:val="Normal"/>
    <w:next w:val="Normal"/>
    <w:qFormat/>
    <w:pPr>
      <w:keepNext/>
      <w:jc w:val="center"/>
      <w:outlineLvl w:val="3"/>
    </w:pPr>
    <w:rPr>
      <w:rFonts w:ascii="Verdana" w:hAnsi="Verdana"/>
      <w:b/>
      <w:bCs/>
      <w:i/>
      <w:iCs/>
    </w:rPr>
  </w:style>
  <w:style w:type="paragraph" w:styleId="Heading6">
    <w:name w:val="heading 6"/>
    <w:basedOn w:val="Normal"/>
    <w:next w:val="Normal"/>
    <w:qFormat/>
    <w:pPr>
      <w:keepNext/>
      <w:jc w:val="center"/>
      <w:outlineLvl w:val="5"/>
    </w:pPr>
    <w:rPr>
      <w:rFonts w:ascii="Verdana" w:hAnsi="Verdana"/>
      <w:b/>
      <w:b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pPr>
    <w:rPr>
      <w:sz w:val="24"/>
      <w:szCs w:val="24"/>
      <w:lang w:val="en-US"/>
    </w:rPr>
  </w:style>
  <w:style w:type="character" w:styleId="HTMLTypewriter">
    <w:name w:val="HTML Typewriter"/>
    <w:basedOn w:val="DefaultParagraphFont"/>
    <w:rPr>
      <w:rFonts w:ascii="Arial Unicode MS" w:eastAsia="Arial Unicode MS" w:hAnsi="Arial Unicode MS" w:cs="Arial Unicode MS"/>
      <w:sz w:val="20"/>
      <w:szCs w:val="20"/>
    </w:rPr>
  </w:style>
  <w:style w:type="paragraph" w:styleId="FootnoteText">
    <w:name w:val="footnote text"/>
    <w:basedOn w:val="Normal"/>
    <w:semiHidden/>
    <w:rPr>
      <w:rFonts w:ascii="Verdana" w:hAnsi="Verdana"/>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pPr>
    <w:rPr>
      <w:rFonts w:ascii="Agenda" w:hAnsi="Agenda"/>
      <w:color w:val="000000"/>
      <w:sz w:val="24"/>
      <w:szCs w:val="24"/>
      <w:lang w:val="en-US"/>
    </w:rPr>
  </w:style>
  <w:style w:type="paragraph" w:customStyle="1" w:styleId="Pa1">
    <w:name w:val="Pa1"/>
    <w:basedOn w:val="Default"/>
    <w:next w:val="Default"/>
    <w:pPr>
      <w:spacing w:line="241" w:lineRule="atLeast"/>
    </w:pPr>
    <w:rPr>
      <w:color w:val="auto"/>
      <w:sz w:val="20"/>
    </w:rPr>
  </w:style>
  <w:style w:type="paragraph" w:customStyle="1" w:styleId="Pa2">
    <w:name w:val="Pa2"/>
    <w:basedOn w:val="Default"/>
    <w:next w:val="Default"/>
    <w:pPr>
      <w:spacing w:line="241" w:lineRule="atLeast"/>
    </w:pPr>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92026">
      <w:bodyDiv w:val="1"/>
      <w:marLeft w:val="0"/>
      <w:marRight w:val="0"/>
      <w:marTop w:val="0"/>
      <w:marBottom w:val="0"/>
      <w:divBdr>
        <w:top w:val="none" w:sz="0" w:space="0" w:color="auto"/>
        <w:left w:val="none" w:sz="0" w:space="0" w:color="auto"/>
        <w:bottom w:val="none" w:sz="0" w:space="0" w:color="auto"/>
        <w:right w:val="none" w:sz="0" w:space="0" w:color="auto"/>
      </w:divBdr>
    </w:div>
    <w:div w:id="1441993897">
      <w:bodyDiv w:val="1"/>
      <w:marLeft w:val="0"/>
      <w:marRight w:val="0"/>
      <w:marTop w:val="0"/>
      <w:marBottom w:val="0"/>
      <w:divBdr>
        <w:top w:val="none" w:sz="0" w:space="0" w:color="auto"/>
        <w:left w:val="none" w:sz="0" w:space="0" w:color="auto"/>
        <w:bottom w:val="none" w:sz="0" w:space="0" w:color="auto"/>
        <w:right w:val="none" w:sz="0" w:space="0" w:color="auto"/>
      </w:divBdr>
      <w:divsChild>
        <w:div w:id="734397609">
          <w:marLeft w:val="0"/>
          <w:marRight w:val="0"/>
          <w:marTop w:val="0"/>
          <w:marBottom w:val="0"/>
          <w:divBdr>
            <w:top w:val="none" w:sz="0" w:space="0" w:color="auto"/>
            <w:left w:val="none" w:sz="0" w:space="0" w:color="auto"/>
            <w:bottom w:val="none" w:sz="0" w:space="0" w:color="auto"/>
            <w:right w:val="none" w:sz="0" w:space="0" w:color="auto"/>
          </w:divBdr>
          <w:divsChild>
            <w:div w:id="1429887714">
              <w:marLeft w:val="0"/>
              <w:marRight w:val="0"/>
              <w:marTop w:val="0"/>
              <w:marBottom w:val="0"/>
              <w:divBdr>
                <w:top w:val="none" w:sz="0" w:space="0" w:color="auto"/>
                <w:left w:val="none" w:sz="0" w:space="0" w:color="auto"/>
                <w:bottom w:val="none" w:sz="0" w:space="0" w:color="auto"/>
                <w:right w:val="none" w:sz="0" w:space="0" w:color="auto"/>
              </w:divBdr>
              <w:divsChild>
                <w:div w:id="1135106320">
                  <w:marLeft w:val="0"/>
                  <w:marRight w:val="0"/>
                  <w:marTop w:val="0"/>
                  <w:marBottom w:val="0"/>
                  <w:divBdr>
                    <w:top w:val="none" w:sz="0" w:space="0" w:color="auto"/>
                    <w:left w:val="none" w:sz="0" w:space="0" w:color="auto"/>
                    <w:bottom w:val="none" w:sz="0" w:space="0" w:color="auto"/>
                    <w:right w:val="none" w:sz="0" w:space="0" w:color="auto"/>
                  </w:divBdr>
                  <w:divsChild>
                    <w:div w:id="2459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2230">
              <w:marLeft w:val="0"/>
              <w:marRight w:val="0"/>
              <w:marTop w:val="0"/>
              <w:marBottom w:val="0"/>
              <w:divBdr>
                <w:top w:val="none" w:sz="0" w:space="0" w:color="auto"/>
                <w:left w:val="none" w:sz="0" w:space="0" w:color="auto"/>
                <w:bottom w:val="none" w:sz="0" w:space="0" w:color="auto"/>
                <w:right w:val="none" w:sz="0" w:space="0" w:color="auto"/>
              </w:divBdr>
              <w:divsChild>
                <w:div w:id="6404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214IYL92\VACC%20Letterhead%202003%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\WINDOWS\Temporary Internet Files\Content.IE5\214IYL92\VACC Letterhead 2003 (2).dot</Template>
  <TotalTime>0</TotalTime>
  <Pages>1</Pages>
  <Words>187</Words>
  <Characters>1067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Letterhead 2003</vt:lpstr>
    </vt:vector>
  </TitlesOfParts>
  <Company>Vancouver Area Cycling Coalition</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2003</dc:title>
  <dc:subject/>
  <dc:creator>Marion Orser</dc:creator>
  <cp:keywords/>
  <cp:lastModifiedBy>Microsoft Office User</cp:lastModifiedBy>
  <cp:revision>2</cp:revision>
  <cp:lastPrinted>2004-11-15T21:16:00Z</cp:lastPrinted>
  <dcterms:created xsi:type="dcterms:W3CDTF">2014-01-09T06:31:00Z</dcterms:created>
  <dcterms:modified xsi:type="dcterms:W3CDTF">2014-01-09T06:31:00Z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509009055</vt:i4>
  </property>
  <property fmtid="{D5CDD505-2E9C-101B-9397-08002B2CF9AE}" pid="3" name="_EmailSubject">
    <vt:lpwstr>Our footer.doc</vt:lpwstr>
  </property>
  <property fmtid="{D5CDD505-2E9C-101B-9397-08002B2CF9AE}" pid="4" name="_AuthorEmail">
    <vt:lpwstr>Ursula.Scheid@gwl.ca</vt:lpwstr>
  </property>
  <property fmtid="{D5CDD505-2E9C-101B-9397-08002B2CF9AE}" pid="5" name="_AuthorEmailDisplayName">
    <vt:lpwstr>Scheid, Ursula</vt:lpwstr>
  </property>
  <property fmtid="{D5CDD505-2E9C-101B-9397-08002B2CF9AE}" pid="6" name="_ReviewingToolsShownOnce">
    <vt:lpwstr/>
  </property>
</Properties>
</file>